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C589" w14:textId="3F7C0E33" w:rsidR="00AE3E74" w:rsidRPr="00B738FD" w:rsidRDefault="00DC34D7" w:rsidP="0041737B">
      <w:pPr>
        <w:jc w:val="center"/>
        <w:rPr>
          <w:b/>
          <w:u w:val="single"/>
        </w:rPr>
      </w:pPr>
      <w:r w:rsidRPr="00B738FD">
        <w:rPr>
          <w:b/>
          <w:u w:val="single"/>
        </w:rPr>
        <w:t xml:space="preserve">PROCEDURA DOT. ZLECEŃ NA </w:t>
      </w:r>
      <w:r w:rsidR="009C0E12">
        <w:rPr>
          <w:b/>
          <w:u w:val="single"/>
        </w:rPr>
        <w:t xml:space="preserve">PRACE BADAWCZO-USŁUGOWE </w:t>
      </w:r>
      <w:r w:rsidRPr="00B738FD">
        <w:rPr>
          <w:b/>
          <w:u w:val="single"/>
        </w:rPr>
        <w:t>W UNIWERSYTECIE WARMIŃSKO – MAZURSKIM W OLSZTYNIE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7082"/>
      </w:tblGrid>
      <w:tr w:rsidR="00DC34D7" w:rsidRPr="00DC34D7" w14:paraId="2AE4B4D4" w14:textId="77777777" w:rsidTr="000229F3">
        <w:tc>
          <w:tcPr>
            <w:tcW w:w="6932" w:type="dxa"/>
            <w:shd w:val="clear" w:color="auto" w:fill="C45911" w:themeFill="accent2" w:themeFillShade="BF"/>
          </w:tcPr>
          <w:p w14:paraId="4723B8C0" w14:textId="77777777" w:rsidR="00DC34D7" w:rsidRPr="00DC34D7" w:rsidRDefault="00DC34D7" w:rsidP="00EA09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34D7">
              <w:rPr>
                <w:b/>
                <w:sz w:val="20"/>
                <w:szCs w:val="20"/>
              </w:rPr>
              <w:t>ZAKRES</w:t>
            </w:r>
          </w:p>
        </w:tc>
        <w:tc>
          <w:tcPr>
            <w:tcW w:w="7062" w:type="dxa"/>
            <w:shd w:val="clear" w:color="auto" w:fill="C45911" w:themeFill="accent2" w:themeFillShade="BF"/>
          </w:tcPr>
          <w:p w14:paraId="407385E7" w14:textId="77777777" w:rsidR="00DC34D7" w:rsidRPr="00DC34D7" w:rsidRDefault="00DC34D7" w:rsidP="00EA09A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C34D7">
              <w:rPr>
                <w:b/>
                <w:sz w:val="20"/>
                <w:szCs w:val="20"/>
              </w:rPr>
              <w:t>WYMAGANE DOKUMENTY</w:t>
            </w:r>
          </w:p>
        </w:tc>
      </w:tr>
      <w:tr w:rsidR="00DC34D7" w:rsidRPr="00DC34D7" w14:paraId="69416047" w14:textId="77777777" w:rsidTr="00B738FD">
        <w:tc>
          <w:tcPr>
            <w:tcW w:w="13994" w:type="dxa"/>
            <w:gridSpan w:val="2"/>
            <w:shd w:val="clear" w:color="auto" w:fill="F4B083" w:themeFill="accent2" w:themeFillTint="99"/>
          </w:tcPr>
          <w:p w14:paraId="22F9EE8D" w14:textId="0DB22D41" w:rsidR="00DC34D7" w:rsidRPr="00EA09A9" w:rsidRDefault="00DC34D7" w:rsidP="00EA09A9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 w:rsidRPr="00EA09A9">
              <w:rPr>
                <w:sz w:val="20"/>
                <w:szCs w:val="20"/>
                <w:u w:val="single"/>
              </w:rPr>
              <w:t xml:space="preserve">ETAP </w:t>
            </w:r>
            <w:r w:rsidR="003A18BA">
              <w:rPr>
                <w:sz w:val="20"/>
                <w:szCs w:val="20"/>
                <w:u w:val="single"/>
              </w:rPr>
              <w:t>I</w:t>
            </w:r>
            <w:r w:rsidRPr="00EA09A9">
              <w:rPr>
                <w:sz w:val="20"/>
                <w:szCs w:val="20"/>
                <w:u w:val="single"/>
              </w:rPr>
              <w:t xml:space="preserve"> – </w:t>
            </w:r>
            <w:r w:rsidR="00A510ED">
              <w:rPr>
                <w:sz w:val="20"/>
                <w:szCs w:val="20"/>
                <w:u w:val="single"/>
              </w:rPr>
              <w:t xml:space="preserve">OFERTOWANIE I </w:t>
            </w:r>
            <w:r w:rsidRPr="00EA09A9">
              <w:rPr>
                <w:sz w:val="20"/>
                <w:szCs w:val="20"/>
                <w:u w:val="single"/>
              </w:rPr>
              <w:t xml:space="preserve">ZLECENIE </w:t>
            </w:r>
            <w:r w:rsidR="009C0E12">
              <w:rPr>
                <w:sz w:val="20"/>
                <w:szCs w:val="20"/>
                <w:u w:val="single"/>
              </w:rPr>
              <w:t xml:space="preserve">PRACY </w:t>
            </w:r>
            <w:r w:rsidRPr="00EA09A9">
              <w:rPr>
                <w:sz w:val="20"/>
                <w:szCs w:val="20"/>
                <w:u w:val="single"/>
              </w:rPr>
              <w:t>BADAWCZ</w:t>
            </w:r>
            <w:r w:rsidR="009C0E12">
              <w:rPr>
                <w:sz w:val="20"/>
                <w:szCs w:val="20"/>
                <w:u w:val="single"/>
              </w:rPr>
              <w:t>O-USŁUGOWEJ</w:t>
            </w:r>
          </w:p>
        </w:tc>
      </w:tr>
      <w:tr w:rsidR="00A510ED" w:rsidRPr="00DC34D7" w14:paraId="40829A1B" w14:textId="77777777" w:rsidTr="000229F3">
        <w:tc>
          <w:tcPr>
            <w:tcW w:w="6932" w:type="dxa"/>
            <w:shd w:val="clear" w:color="auto" w:fill="F7CAAC" w:themeFill="accent2" w:themeFillTint="66"/>
          </w:tcPr>
          <w:p w14:paraId="0C176175" w14:textId="77777777" w:rsidR="00A510ED" w:rsidRPr="0027117C" w:rsidRDefault="00A510ED" w:rsidP="00A510E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27117C">
              <w:rPr>
                <w:sz w:val="20"/>
                <w:szCs w:val="20"/>
              </w:rPr>
              <w:t>PRZ</w:t>
            </w:r>
            <w:r w:rsidR="00DA4B48" w:rsidRPr="0027117C">
              <w:rPr>
                <w:sz w:val="20"/>
                <w:szCs w:val="20"/>
              </w:rPr>
              <w:t xml:space="preserve">YGOTOWANIE </w:t>
            </w:r>
            <w:r w:rsidRPr="0027117C">
              <w:rPr>
                <w:sz w:val="20"/>
                <w:szCs w:val="20"/>
              </w:rPr>
              <w:t xml:space="preserve">OFERTY </w:t>
            </w:r>
            <w:r w:rsidR="00DA4B48" w:rsidRPr="0027117C">
              <w:rPr>
                <w:sz w:val="20"/>
                <w:szCs w:val="20"/>
              </w:rPr>
              <w:t>W POSTĘPOWANIU O UDZIELENIE ZAMÓWIENIA NA WYKONANIE USŁUGI BADAWCZEJ</w:t>
            </w:r>
            <w:r w:rsidRPr="002711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2" w:type="dxa"/>
            <w:shd w:val="clear" w:color="auto" w:fill="F7CAAC" w:themeFill="accent2" w:themeFillTint="66"/>
          </w:tcPr>
          <w:p w14:paraId="78027AED" w14:textId="77777777" w:rsidR="00A510ED" w:rsidRPr="0027117C" w:rsidRDefault="00A510ED" w:rsidP="003A18BA">
            <w:pPr>
              <w:pStyle w:val="Akapitzlist"/>
              <w:spacing w:line="276" w:lineRule="auto"/>
              <w:rPr>
                <w:sz w:val="20"/>
                <w:szCs w:val="20"/>
              </w:rPr>
            </w:pPr>
            <w:r w:rsidRPr="0027117C">
              <w:rPr>
                <w:sz w:val="20"/>
                <w:szCs w:val="20"/>
              </w:rPr>
              <w:t>Oferta według wzoru Zamawiającego wraz z załącznikami</w:t>
            </w:r>
          </w:p>
          <w:p w14:paraId="1232C37F" w14:textId="77777777" w:rsidR="00A510ED" w:rsidRPr="0027117C" w:rsidRDefault="00A510ED" w:rsidP="003A18BA">
            <w:pPr>
              <w:pStyle w:val="Akapitzlist"/>
              <w:spacing w:line="276" w:lineRule="auto"/>
              <w:rPr>
                <w:sz w:val="20"/>
                <w:szCs w:val="20"/>
              </w:rPr>
            </w:pPr>
            <w:r w:rsidRPr="0027117C">
              <w:rPr>
                <w:sz w:val="20"/>
                <w:szCs w:val="20"/>
              </w:rPr>
              <w:t>Wzór umowy</w:t>
            </w:r>
          </w:p>
        </w:tc>
      </w:tr>
      <w:tr w:rsidR="00A510ED" w:rsidRPr="00DC34D7" w14:paraId="6A3BF035" w14:textId="77777777" w:rsidTr="00A510ED">
        <w:tc>
          <w:tcPr>
            <w:tcW w:w="13994" w:type="dxa"/>
            <w:gridSpan w:val="2"/>
            <w:shd w:val="clear" w:color="auto" w:fill="FBE4D5" w:themeFill="accent2" w:themeFillTint="33"/>
          </w:tcPr>
          <w:p w14:paraId="6D5ED5C6" w14:textId="3C0C5C9E" w:rsidR="00AE3E74" w:rsidRPr="003A18BA" w:rsidRDefault="00DA4B48" w:rsidP="0041737B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DA4B48">
              <w:rPr>
                <w:sz w:val="20"/>
                <w:szCs w:val="20"/>
              </w:rPr>
              <w:t xml:space="preserve">Pracownik naukowy, który zgłasza chęć złożenia oferty na wykonanie </w:t>
            </w:r>
            <w:r w:rsidR="005A42F2">
              <w:rPr>
                <w:sz w:val="20"/>
                <w:szCs w:val="20"/>
              </w:rPr>
              <w:t>pracy badawczo - usługowej</w:t>
            </w:r>
            <w:r w:rsidRPr="00DA4B48">
              <w:rPr>
                <w:sz w:val="20"/>
                <w:szCs w:val="20"/>
              </w:rPr>
              <w:t xml:space="preserve"> przekazuje </w:t>
            </w:r>
            <w:r w:rsidR="003A18BA">
              <w:rPr>
                <w:sz w:val="20"/>
                <w:szCs w:val="20"/>
              </w:rPr>
              <w:t>do</w:t>
            </w:r>
            <w:r w:rsidR="0041737B">
              <w:t xml:space="preserve"> </w:t>
            </w:r>
            <w:r w:rsidR="007C2FB1">
              <w:rPr>
                <w:sz w:val="20"/>
                <w:szCs w:val="20"/>
              </w:rPr>
              <w:t>C</w:t>
            </w:r>
            <w:r w:rsidR="00C4208F">
              <w:rPr>
                <w:sz w:val="20"/>
                <w:szCs w:val="20"/>
              </w:rPr>
              <w:t xml:space="preserve">entrum Współpracy z Otoczeniem Społeczno-Gospodarczym (CWO) </w:t>
            </w:r>
            <w:r w:rsidRPr="00DA4B48">
              <w:rPr>
                <w:sz w:val="20"/>
                <w:szCs w:val="20"/>
              </w:rPr>
              <w:t>wszelkie informacje dotyczą</w:t>
            </w:r>
            <w:r>
              <w:rPr>
                <w:sz w:val="20"/>
                <w:szCs w:val="20"/>
              </w:rPr>
              <w:t>ce postępowania o udzielenie zamówienia na wykonanie usługi badawczej.</w:t>
            </w:r>
            <w:r w:rsidRPr="00DA4B48">
              <w:rPr>
                <w:sz w:val="20"/>
                <w:szCs w:val="20"/>
              </w:rPr>
              <w:t xml:space="preserve"> Pracownik </w:t>
            </w:r>
            <w:r w:rsidR="00C4208F">
              <w:rPr>
                <w:sz w:val="20"/>
                <w:szCs w:val="20"/>
              </w:rPr>
              <w:t xml:space="preserve">CWO </w:t>
            </w:r>
            <w:r w:rsidRPr="00DA4B48">
              <w:rPr>
                <w:sz w:val="20"/>
                <w:szCs w:val="20"/>
              </w:rPr>
              <w:t xml:space="preserve">uzyskuje opinię Radcy Prawnego na wzorze umowy. Jeżeli Radca prawny wyrazi akceptację wzoru umowy, pracownik naukowy wspólnie z pracownikiem </w:t>
            </w:r>
            <w:r w:rsidR="00C4208F">
              <w:rPr>
                <w:sz w:val="20"/>
                <w:szCs w:val="20"/>
              </w:rPr>
              <w:t xml:space="preserve">CWO </w:t>
            </w:r>
            <w:r w:rsidRPr="00DA4B48">
              <w:rPr>
                <w:sz w:val="20"/>
                <w:szCs w:val="20"/>
              </w:rPr>
              <w:t>przygotowuje ofertę wraz z niezbędnymi załącznikami wymaganymi przez Zamawiającego w postępowaniu o udzielenie zamówienia.</w:t>
            </w:r>
            <w:r w:rsidR="000D2E29">
              <w:rPr>
                <w:sz w:val="20"/>
                <w:szCs w:val="20"/>
              </w:rPr>
              <w:t xml:space="preserve"> W przypadku, gdy warunki zamówienia wymagają uzyskania pełnomocnictw szczególnych </w:t>
            </w:r>
            <w:r w:rsidR="00A31911" w:rsidRPr="00DA4B48">
              <w:rPr>
                <w:sz w:val="20"/>
                <w:szCs w:val="20"/>
              </w:rPr>
              <w:t>Pracownik naukowy, zgłasza chęć złożenia oferty na wykonanie usługi badawczej</w:t>
            </w:r>
            <w:r w:rsidR="00A31911">
              <w:rPr>
                <w:sz w:val="20"/>
                <w:szCs w:val="20"/>
              </w:rPr>
              <w:t xml:space="preserve"> co najmniej 2 tygodnie przed upływem terminu złożenia oferty. </w:t>
            </w:r>
          </w:p>
        </w:tc>
      </w:tr>
      <w:tr w:rsidR="00DC34D7" w:rsidRPr="00DC34D7" w14:paraId="14F94FA9" w14:textId="77777777" w:rsidTr="000229F3">
        <w:tc>
          <w:tcPr>
            <w:tcW w:w="6932" w:type="dxa"/>
            <w:shd w:val="clear" w:color="auto" w:fill="F7CAAC" w:themeFill="accent2" w:themeFillTint="66"/>
          </w:tcPr>
          <w:p w14:paraId="187B1505" w14:textId="7171B4D6" w:rsidR="00DC34D7" w:rsidRPr="003A18BA" w:rsidRDefault="0027117C" w:rsidP="001018EB">
            <w:pPr>
              <w:pStyle w:val="Akapitzlist"/>
              <w:numPr>
                <w:ilvl w:val="0"/>
                <w:numId w:val="4"/>
              </w:numPr>
              <w:spacing w:line="276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DOKUMENTACJI ZWIĄZANEJ ZE ZLECENIEM </w:t>
            </w:r>
            <w:r w:rsidR="009C0E12">
              <w:rPr>
                <w:sz w:val="20"/>
                <w:szCs w:val="20"/>
              </w:rPr>
              <w:t xml:space="preserve">PRACY </w:t>
            </w:r>
            <w:r>
              <w:rPr>
                <w:sz w:val="20"/>
                <w:szCs w:val="20"/>
              </w:rPr>
              <w:t>BADAWCZ</w:t>
            </w:r>
            <w:r w:rsidR="009C0E12">
              <w:rPr>
                <w:sz w:val="20"/>
                <w:szCs w:val="20"/>
              </w:rPr>
              <w:t>O-USŁUGOWEJ</w:t>
            </w:r>
          </w:p>
        </w:tc>
        <w:tc>
          <w:tcPr>
            <w:tcW w:w="7062" w:type="dxa"/>
            <w:shd w:val="clear" w:color="auto" w:fill="F7CAAC" w:themeFill="accent2" w:themeFillTint="66"/>
          </w:tcPr>
          <w:p w14:paraId="44E22CA5" w14:textId="1C99E89A" w:rsidR="00990997" w:rsidRDefault="00DC34D7" w:rsidP="0006748E">
            <w:pPr>
              <w:pStyle w:val="Akapitzlist"/>
              <w:spacing w:line="276" w:lineRule="auto"/>
              <w:ind w:hanging="337"/>
              <w:jc w:val="both"/>
              <w:rPr>
                <w:sz w:val="20"/>
                <w:szCs w:val="20"/>
              </w:rPr>
            </w:pPr>
            <w:r w:rsidRPr="00990997">
              <w:rPr>
                <w:sz w:val="20"/>
                <w:szCs w:val="20"/>
              </w:rPr>
              <w:t>Załącznik nr 1  WNIOSEK O PRZYJĘCIE PRACY BADAWCZ</w:t>
            </w:r>
            <w:r w:rsidR="009C0E12">
              <w:rPr>
                <w:sz w:val="20"/>
                <w:szCs w:val="20"/>
              </w:rPr>
              <w:t>O</w:t>
            </w:r>
            <w:r w:rsidRPr="00990997">
              <w:rPr>
                <w:sz w:val="20"/>
                <w:szCs w:val="20"/>
              </w:rPr>
              <w:t xml:space="preserve"> – USŁUGOWEJ</w:t>
            </w:r>
          </w:p>
          <w:p w14:paraId="2FC670FB" w14:textId="15EF68F3" w:rsidR="0006748E" w:rsidRPr="007C2FB1" w:rsidRDefault="00DC34D7" w:rsidP="007C2FB1">
            <w:pPr>
              <w:pStyle w:val="Akapitzlist"/>
              <w:spacing w:line="276" w:lineRule="auto"/>
              <w:ind w:hanging="337"/>
              <w:jc w:val="both"/>
              <w:rPr>
                <w:sz w:val="20"/>
                <w:szCs w:val="20"/>
              </w:rPr>
            </w:pPr>
            <w:r w:rsidRPr="00990997">
              <w:rPr>
                <w:sz w:val="20"/>
                <w:szCs w:val="20"/>
              </w:rPr>
              <w:t xml:space="preserve">Załącznik nr </w:t>
            </w:r>
            <w:r w:rsidR="004C2534">
              <w:rPr>
                <w:sz w:val="20"/>
                <w:szCs w:val="20"/>
              </w:rPr>
              <w:t>2</w:t>
            </w:r>
            <w:r w:rsidRPr="00990997">
              <w:rPr>
                <w:sz w:val="20"/>
                <w:szCs w:val="20"/>
              </w:rPr>
              <w:t xml:space="preserve"> </w:t>
            </w:r>
            <w:r w:rsidR="007C2FB1">
              <w:rPr>
                <w:sz w:val="20"/>
                <w:szCs w:val="20"/>
              </w:rPr>
              <w:t xml:space="preserve"> </w:t>
            </w:r>
            <w:r w:rsidRPr="00990997">
              <w:rPr>
                <w:sz w:val="20"/>
                <w:szCs w:val="20"/>
              </w:rPr>
              <w:t xml:space="preserve">KALKULACJA </w:t>
            </w:r>
            <w:r w:rsidR="000641E8">
              <w:rPr>
                <w:sz w:val="20"/>
                <w:szCs w:val="20"/>
              </w:rPr>
              <w:t>KOSZTÓW</w:t>
            </w:r>
          </w:p>
          <w:p w14:paraId="7FB5710F" w14:textId="77777777" w:rsidR="0027117C" w:rsidRDefault="0027117C" w:rsidP="007C2FB1">
            <w:pPr>
              <w:pStyle w:val="Akapitzlist"/>
              <w:spacing w:line="276" w:lineRule="auto"/>
              <w:ind w:hanging="337"/>
              <w:jc w:val="both"/>
              <w:rPr>
                <w:sz w:val="20"/>
                <w:szCs w:val="20"/>
              </w:rPr>
            </w:pPr>
            <w:r w:rsidRPr="0027117C">
              <w:rPr>
                <w:sz w:val="20"/>
                <w:szCs w:val="20"/>
              </w:rPr>
              <w:t xml:space="preserve">Załącznik nr </w:t>
            </w:r>
            <w:r w:rsidR="007C2FB1">
              <w:rPr>
                <w:sz w:val="20"/>
                <w:szCs w:val="20"/>
              </w:rPr>
              <w:t xml:space="preserve">3 </w:t>
            </w:r>
            <w:r w:rsidRPr="0027117C">
              <w:rPr>
                <w:sz w:val="20"/>
                <w:szCs w:val="20"/>
              </w:rPr>
              <w:t xml:space="preserve"> UMOWA NA WYKONANIE </w:t>
            </w:r>
            <w:r w:rsidR="009C0E12">
              <w:rPr>
                <w:sz w:val="20"/>
                <w:szCs w:val="20"/>
              </w:rPr>
              <w:t>PRACY</w:t>
            </w:r>
            <w:r w:rsidRPr="0027117C">
              <w:rPr>
                <w:sz w:val="20"/>
                <w:szCs w:val="20"/>
              </w:rPr>
              <w:t xml:space="preserve"> BADAWCZ</w:t>
            </w:r>
            <w:r w:rsidR="009C0E12">
              <w:rPr>
                <w:sz w:val="20"/>
                <w:szCs w:val="20"/>
              </w:rPr>
              <w:t>O-USŁUGOWEJ</w:t>
            </w:r>
            <w:r w:rsidR="00A31911">
              <w:rPr>
                <w:sz w:val="20"/>
                <w:szCs w:val="20"/>
              </w:rPr>
              <w:t xml:space="preserve"> </w:t>
            </w:r>
            <w:r w:rsidR="007C2FB1">
              <w:rPr>
                <w:sz w:val="20"/>
                <w:szCs w:val="20"/>
              </w:rPr>
              <w:t>lub Załącznik nr 4 ZLECENIE PRACY BADAWCZO-USŁUGOWEJ</w:t>
            </w:r>
          </w:p>
          <w:p w14:paraId="273DDA94" w14:textId="77777777" w:rsidR="000229F3" w:rsidRDefault="000229F3" w:rsidP="000229F3">
            <w:pPr>
              <w:spacing w:line="276" w:lineRule="auto"/>
              <w:ind w:left="352"/>
              <w:jc w:val="both"/>
              <w:rPr>
                <w:sz w:val="20"/>
                <w:szCs w:val="20"/>
              </w:rPr>
            </w:pPr>
            <w:r w:rsidRPr="000229F3">
              <w:rPr>
                <w:sz w:val="20"/>
                <w:szCs w:val="20"/>
              </w:rPr>
              <w:t>Załącznik nr 5 – WNIOSEK O NADANIE KODU PROJEKTU</w:t>
            </w:r>
          </w:p>
          <w:p w14:paraId="695FA2E6" w14:textId="4251800F" w:rsidR="007D13D3" w:rsidRPr="000229F3" w:rsidRDefault="007D13D3" w:rsidP="000229F3">
            <w:pPr>
              <w:spacing w:line="276" w:lineRule="auto"/>
              <w:ind w:left="352"/>
              <w:jc w:val="both"/>
              <w:rPr>
                <w:sz w:val="20"/>
                <w:szCs w:val="20"/>
              </w:rPr>
            </w:pPr>
            <w:r w:rsidRPr="000229F3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>6</w:t>
            </w:r>
            <w:r w:rsidRPr="000229F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Oświadczenie VAT</w:t>
            </w:r>
          </w:p>
        </w:tc>
      </w:tr>
      <w:tr w:rsidR="00DC34D7" w:rsidRPr="00DC34D7" w14:paraId="3FE7D679" w14:textId="77777777" w:rsidTr="00B738FD">
        <w:tc>
          <w:tcPr>
            <w:tcW w:w="13994" w:type="dxa"/>
            <w:gridSpan w:val="2"/>
            <w:shd w:val="clear" w:color="auto" w:fill="FBE4D5" w:themeFill="accent2" w:themeFillTint="33"/>
          </w:tcPr>
          <w:p w14:paraId="012B8FF2" w14:textId="7E1FBC72" w:rsidR="00122369" w:rsidRDefault="00EA09A9" w:rsidP="0041737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naukowy, który wnioskuje o zgodę na podjęcie prac badawcz</w:t>
            </w:r>
            <w:r w:rsidR="00AE3E74">
              <w:rPr>
                <w:sz w:val="20"/>
                <w:szCs w:val="20"/>
              </w:rPr>
              <w:t xml:space="preserve">o -usługowych </w:t>
            </w:r>
            <w:r>
              <w:rPr>
                <w:sz w:val="20"/>
                <w:szCs w:val="20"/>
              </w:rPr>
              <w:t xml:space="preserve">zobligowany jest do dostarczenia </w:t>
            </w:r>
            <w:r w:rsidR="00A31911">
              <w:rPr>
                <w:sz w:val="20"/>
                <w:szCs w:val="20"/>
              </w:rPr>
              <w:t xml:space="preserve">do </w:t>
            </w:r>
            <w:r w:rsidR="00C4208F">
              <w:rPr>
                <w:sz w:val="20"/>
                <w:szCs w:val="20"/>
              </w:rPr>
              <w:t xml:space="preserve">CWO </w:t>
            </w:r>
            <w:r>
              <w:rPr>
                <w:sz w:val="20"/>
                <w:szCs w:val="20"/>
              </w:rPr>
              <w:t xml:space="preserve">kompletu dokumentów wymienionych </w:t>
            </w:r>
            <w:r w:rsidR="00A31911">
              <w:rPr>
                <w:sz w:val="20"/>
                <w:szCs w:val="20"/>
              </w:rPr>
              <w:t xml:space="preserve">w pkt. 2. </w:t>
            </w:r>
            <w:r w:rsidR="0044584B">
              <w:rPr>
                <w:sz w:val="20"/>
                <w:szCs w:val="20"/>
              </w:rPr>
              <w:t xml:space="preserve"> </w:t>
            </w:r>
          </w:p>
          <w:p w14:paraId="272C277D" w14:textId="49B31E50" w:rsidR="00122369" w:rsidRDefault="00122369" w:rsidP="0041737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Pracownik </w:t>
            </w:r>
            <w:r w:rsidR="00C4208F">
              <w:rPr>
                <w:sz w:val="20"/>
                <w:szCs w:val="20"/>
              </w:rPr>
              <w:t xml:space="preserve">CWO </w:t>
            </w:r>
            <w:r>
              <w:rPr>
                <w:sz w:val="20"/>
                <w:szCs w:val="20"/>
              </w:rPr>
              <w:t xml:space="preserve">przekazuje umowę na wykonanie pracy badawczo-usługowej do Radcy Prawnego, który ją opiniuje. W przypadku zleceń wynikających z udziału w postępowaniu o udzielenie zamówienia (pkt 1 niniejszej procedury) obowiązuje umowa zaakceptowana przez Radcę prawnego na etapie składania oferty. </w:t>
            </w:r>
          </w:p>
          <w:p w14:paraId="63F3AFB0" w14:textId="4A632DD9" w:rsidR="00122369" w:rsidRDefault="00122369" w:rsidP="0041737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stwierdzeniu przez Radcę prawnego braku zastrzeżeń formalno–prawnych w umowie, pracownik </w:t>
            </w:r>
            <w:r w:rsidR="00C4208F">
              <w:rPr>
                <w:sz w:val="20"/>
                <w:szCs w:val="20"/>
              </w:rPr>
              <w:t xml:space="preserve">CWO </w:t>
            </w:r>
            <w:r>
              <w:rPr>
                <w:sz w:val="20"/>
                <w:szCs w:val="20"/>
              </w:rPr>
              <w:t>przekazuje komplet dokumentów do podpisu</w:t>
            </w:r>
            <w:r w:rsidR="007C2FB1">
              <w:rPr>
                <w:sz w:val="20"/>
                <w:szCs w:val="20"/>
              </w:rPr>
              <w:t xml:space="preserve"> </w:t>
            </w:r>
            <w:r w:rsidR="00C4208F">
              <w:rPr>
                <w:sz w:val="20"/>
                <w:szCs w:val="20"/>
              </w:rPr>
              <w:t>Dyrektora Gabinetu Rektora</w:t>
            </w:r>
            <w:r w:rsidR="0041737B">
              <w:rPr>
                <w:sz w:val="20"/>
                <w:szCs w:val="20"/>
              </w:rPr>
              <w:t>.</w:t>
            </w:r>
            <w:r w:rsidR="000229F3">
              <w:rPr>
                <w:sz w:val="20"/>
                <w:szCs w:val="20"/>
              </w:rPr>
              <w:t xml:space="preserve"> </w:t>
            </w:r>
            <w:r w:rsidR="000229F3" w:rsidRPr="000229F3">
              <w:rPr>
                <w:sz w:val="20"/>
                <w:szCs w:val="20"/>
              </w:rPr>
              <w:t>Nie jest obowiązkiem, aby umowa pomiędzy stronami została sporządzona na wzorze według Załącznika nr 3.</w:t>
            </w:r>
            <w:r w:rsidR="000229F3">
              <w:rPr>
                <w:sz w:val="20"/>
                <w:szCs w:val="20"/>
              </w:rPr>
              <w:t xml:space="preserve"> W przypadku zleceń na wykonanie pracy badawczo-usługowej, której wartość </w:t>
            </w:r>
            <w:r w:rsidR="000229F3" w:rsidRPr="00902C40">
              <w:rPr>
                <w:sz w:val="20"/>
                <w:szCs w:val="20"/>
              </w:rPr>
              <w:t>nie przekracza 20 tys. zł</w:t>
            </w:r>
            <w:r w:rsidR="000229F3">
              <w:rPr>
                <w:sz w:val="20"/>
                <w:szCs w:val="20"/>
              </w:rPr>
              <w:t xml:space="preserve"> netto może ona zostać wykonana na podstawie pisemnego zlecenia (Załącznik nr 4). Treść zlecenia powinna co najmniej wskazywać: przedmiot pracy usługowo - badawczej, termin wykonania usługi oraz jej pieniężną wartość. W takiej sytuacji, zlecenie dołącza się do dokumentacji wskazanej w pkt. 2, jednocześnie pomijając Załącznik nr 3.</w:t>
            </w:r>
          </w:p>
          <w:p w14:paraId="7150AC0E" w14:textId="59E2B6FF" w:rsidR="00F05B4F" w:rsidRDefault="0041737B" w:rsidP="0041737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22369">
              <w:rPr>
                <w:sz w:val="20"/>
                <w:szCs w:val="20"/>
              </w:rPr>
              <w:t xml:space="preserve"> przypadku kiedy praca badawczo - usługowa będzie wykonywana na infrastrukturze zakupionej w ramach projektu dofinansowanego ze środków Unii Europejskiej</w:t>
            </w:r>
            <w:r>
              <w:rPr>
                <w:sz w:val="20"/>
                <w:szCs w:val="20"/>
              </w:rPr>
              <w:t xml:space="preserve"> należy zastosować się do „Procedury monitorowania gospodarczego wykorzystywania infrastruktury naukowo-badawczej zakupionej bądź wytworzonej w ramach programów pomocowych Unii Europejskiej Uniwersytetu Warmińsko-Mazurskiego w Olsztynie”.</w:t>
            </w:r>
          </w:p>
          <w:p w14:paraId="5E6F985C" w14:textId="77777777" w:rsidR="007D13D3" w:rsidRDefault="007D13D3" w:rsidP="0041737B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CBBB33D" w14:textId="3E0B9C15" w:rsidR="009F4554" w:rsidRDefault="000641E8" w:rsidP="004173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641E8">
              <w:rPr>
                <w:b/>
                <w:sz w:val="20"/>
                <w:szCs w:val="20"/>
              </w:rPr>
              <w:t>UWAGA</w:t>
            </w:r>
            <w:r>
              <w:rPr>
                <w:b/>
                <w:sz w:val="20"/>
                <w:szCs w:val="20"/>
              </w:rPr>
              <w:t>!</w:t>
            </w:r>
            <w:r w:rsidR="0041737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Pracownik naukowy, który wnioskuje o zgodę na podjęcie prac badawczo -usługowych zobligowany jest do uwzględnienia w kalkulacji</w:t>
            </w:r>
            <w:r w:rsidR="006E5410">
              <w:rPr>
                <w:sz w:val="20"/>
                <w:szCs w:val="20"/>
              </w:rPr>
              <w:t xml:space="preserve"> wszystkich niezbędnych kosztów, w tym w szczególności </w:t>
            </w:r>
            <w:r>
              <w:rPr>
                <w:sz w:val="20"/>
                <w:szCs w:val="20"/>
              </w:rPr>
              <w:t xml:space="preserve"> kosztów wynagrodzenia kierownika projektu, które będzie wypłacone na podstawie umowy cywilnoprawnej. </w:t>
            </w:r>
          </w:p>
          <w:p w14:paraId="5B7E4BF9" w14:textId="77777777" w:rsidR="007D13D3" w:rsidRDefault="007D13D3" w:rsidP="0041737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661E9FDD" w14:textId="784BCC50" w:rsidR="007D13D3" w:rsidRPr="0041737B" w:rsidRDefault="000229F3" w:rsidP="007D13D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Pracownik CWO przekazuje komplet dokumentów do Kwestury.</w:t>
            </w:r>
          </w:p>
        </w:tc>
      </w:tr>
      <w:tr w:rsidR="00990997" w:rsidRPr="00DC34D7" w14:paraId="500DD3D5" w14:textId="77777777" w:rsidTr="00990997">
        <w:tc>
          <w:tcPr>
            <w:tcW w:w="13994" w:type="dxa"/>
            <w:gridSpan w:val="2"/>
            <w:shd w:val="clear" w:color="auto" w:fill="F4B083" w:themeFill="accent2" w:themeFillTint="99"/>
          </w:tcPr>
          <w:p w14:paraId="65B446D2" w14:textId="183B46A8" w:rsidR="00990997" w:rsidRPr="00990997" w:rsidRDefault="00990997" w:rsidP="00EA09A9">
            <w:pPr>
              <w:spacing w:line="276" w:lineRule="auto"/>
              <w:jc w:val="center"/>
              <w:rPr>
                <w:sz w:val="20"/>
                <w:szCs w:val="20"/>
                <w:u w:val="single"/>
              </w:rPr>
            </w:pPr>
            <w:r w:rsidRPr="00990997">
              <w:rPr>
                <w:sz w:val="20"/>
                <w:szCs w:val="20"/>
                <w:u w:val="single"/>
              </w:rPr>
              <w:lastRenderedPageBreak/>
              <w:t xml:space="preserve">ETAP </w:t>
            </w:r>
            <w:r w:rsidR="003A18BA">
              <w:rPr>
                <w:sz w:val="20"/>
                <w:szCs w:val="20"/>
                <w:u w:val="single"/>
              </w:rPr>
              <w:t>II</w:t>
            </w:r>
            <w:r w:rsidRPr="00990997">
              <w:rPr>
                <w:sz w:val="20"/>
                <w:szCs w:val="20"/>
                <w:u w:val="single"/>
              </w:rPr>
              <w:t xml:space="preserve"> – REALIZACJA ORAZ ROZLICZENIE </w:t>
            </w:r>
            <w:r w:rsidR="00C23376">
              <w:rPr>
                <w:sz w:val="20"/>
                <w:szCs w:val="20"/>
                <w:u w:val="single"/>
              </w:rPr>
              <w:t>PRACY</w:t>
            </w:r>
            <w:r w:rsidRPr="00990997">
              <w:rPr>
                <w:sz w:val="20"/>
                <w:szCs w:val="20"/>
                <w:u w:val="single"/>
              </w:rPr>
              <w:t xml:space="preserve"> BADAWCZ</w:t>
            </w:r>
            <w:r w:rsidR="00C23376">
              <w:rPr>
                <w:sz w:val="20"/>
                <w:szCs w:val="20"/>
                <w:u w:val="single"/>
              </w:rPr>
              <w:t>O-USŁUGOWEJ</w:t>
            </w:r>
          </w:p>
        </w:tc>
      </w:tr>
      <w:tr w:rsidR="00B738FD" w:rsidRPr="00DC34D7" w14:paraId="6BABCC19" w14:textId="77777777" w:rsidTr="000229F3">
        <w:tc>
          <w:tcPr>
            <w:tcW w:w="6932" w:type="dxa"/>
            <w:shd w:val="clear" w:color="auto" w:fill="F7CAAC" w:themeFill="accent2" w:themeFillTint="66"/>
          </w:tcPr>
          <w:p w14:paraId="3D8481A6" w14:textId="4C6574FE" w:rsidR="00B738FD" w:rsidRPr="003A18BA" w:rsidRDefault="00990997" w:rsidP="001018E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A18BA">
              <w:rPr>
                <w:sz w:val="20"/>
                <w:szCs w:val="20"/>
              </w:rPr>
              <w:t xml:space="preserve"> SPORZĄDZENIE ORAZ PRZEKAZANIE DO </w:t>
            </w:r>
            <w:r w:rsidR="00C4208F">
              <w:rPr>
                <w:sz w:val="20"/>
                <w:szCs w:val="20"/>
              </w:rPr>
              <w:t xml:space="preserve">CWO </w:t>
            </w:r>
            <w:r w:rsidRPr="003A18BA">
              <w:rPr>
                <w:sz w:val="20"/>
                <w:szCs w:val="20"/>
              </w:rPr>
              <w:t>WYMAGANYCH DOKUMENTÓW</w:t>
            </w:r>
          </w:p>
        </w:tc>
        <w:tc>
          <w:tcPr>
            <w:tcW w:w="7062" w:type="dxa"/>
            <w:shd w:val="clear" w:color="auto" w:fill="F7CAAC" w:themeFill="accent2" w:themeFillTint="66"/>
          </w:tcPr>
          <w:p w14:paraId="7FB8B2AE" w14:textId="6A34E426" w:rsidR="00990997" w:rsidRPr="002551D7" w:rsidRDefault="00990997" w:rsidP="008E54E7">
            <w:pPr>
              <w:pStyle w:val="Akapitzlist"/>
              <w:spacing w:line="276" w:lineRule="auto"/>
              <w:jc w:val="both"/>
              <w:rPr>
                <w:sz w:val="20"/>
                <w:szCs w:val="20"/>
              </w:rPr>
            </w:pPr>
            <w:r w:rsidRPr="00DB0B42">
              <w:rPr>
                <w:sz w:val="20"/>
                <w:szCs w:val="20"/>
              </w:rPr>
              <w:t xml:space="preserve">Załącznik nr </w:t>
            </w:r>
            <w:r w:rsidR="007D13D3">
              <w:rPr>
                <w:sz w:val="20"/>
                <w:szCs w:val="20"/>
              </w:rPr>
              <w:t>7</w:t>
            </w:r>
            <w:r w:rsidRPr="00DB0B42">
              <w:rPr>
                <w:sz w:val="20"/>
                <w:szCs w:val="20"/>
              </w:rPr>
              <w:t xml:space="preserve"> –</w:t>
            </w:r>
            <w:r w:rsidR="008E54E7">
              <w:rPr>
                <w:sz w:val="20"/>
                <w:szCs w:val="20"/>
              </w:rPr>
              <w:t xml:space="preserve"> </w:t>
            </w:r>
            <w:r w:rsidR="00C23376">
              <w:rPr>
                <w:sz w:val="20"/>
                <w:szCs w:val="20"/>
              </w:rPr>
              <w:t>UMOWA NA PEŁNIENIE FUNKCJI KIEROWNIKA PRACY BADAWCZO-USŁUGOWEJ</w:t>
            </w:r>
          </w:p>
        </w:tc>
      </w:tr>
      <w:tr w:rsidR="00990997" w:rsidRPr="00DC34D7" w14:paraId="77B736CD" w14:textId="77777777" w:rsidTr="009C582D">
        <w:tc>
          <w:tcPr>
            <w:tcW w:w="13994" w:type="dxa"/>
            <w:gridSpan w:val="2"/>
            <w:shd w:val="clear" w:color="auto" w:fill="FBE4D5" w:themeFill="accent2" w:themeFillTint="33"/>
          </w:tcPr>
          <w:p w14:paraId="0EF3FEE3" w14:textId="400E0FB4" w:rsidR="009F4554" w:rsidRDefault="00990997" w:rsidP="0099099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</w:t>
            </w:r>
            <w:r w:rsidR="000229F3">
              <w:rPr>
                <w:sz w:val="20"/>
                <w:szCs w:val="20"/>
              </w:rPr>
              <w:t>dokonaniu formalności etapu I – pracownik CWO przekazuje Kierownikowi pracy „</w:t>
            </w:r>
            <w:r w:rsidR="00775877">
              <w:rPr>
                <w:sz w:val="20"/>
                <w:szCs w:val="20"/>
              </w:rPr>
              <w:t>Umow</w:t>
            </w:r>
            <w:r w:rsidR="000229F3">
              <w:rPr>
                <w:sz w:val="20"/>
                <w:szCs w:val="20"/>
              </w:rPr>
              <w:t>ę</w:t>
            </w:r>
            <w:r w:rsidR="00775877">
              <w:rPr>
                <w:sz w:val="20"/>
                <w:szCs w:val="20"/>
              </w:rPr>
              <w:t xml:space="preserve"> na pełnienie funkcji Kierownika pracy badawczo-usługowej</w:t>
            </w:r>
            <w:r w:rsidR="000229F3">
              <w:rPr>
                <w:sz w:val="20"/>
                <w:szCs w:val="20"/>
              </w:rPr>
              <w:t>”</w:t>
            </w:r>
            <w:r w:rsidR="00775877" w:rsidRPr="008E54E7">
              <w:rPr>
                <w:sz w:val="20"/>
                <w:szCs w:val="20"/>
              </w:rPr>
              <w:t xml:space="preserve"> </w:t>
            </w:r>
            <w:r w:rsidR="00775877">
              <w:rPr>
                <w:sz w:val="20"/>
                <w:szCs w:val="20"/>
              </w:rPr>
              <w:t xml:space="preserve">według wzoru stanowiącego </w:t>
            </w:r>
            <w:r w:rsidR="00775877" w:rsidRPr="008E54E7">
              <w:rPr>
                <w:sz w:val="20"/>
                <w:szCs w:val="20"/>
              </w:rPr>
              <w:t xml:space="preserve">Załącznik nr </w:t>
            </w:r>
            <w:r w:rsidR="007D13D3">
              <w:rPr>
                <w:sz w:val="20"/>
                <w:szCs w:val="20"/>
              </w:rPr>
              <w:t>7</w:t>
            </w:r>
            <w:r w:rsidR="00775877">
              <w:rPr>
                <w:sz w:val="20"/>
                <w:szCs w:val="20"/>
              </w:rPr>
              <w:t>.</w:t>
            </w:r>
            <w:r w:rsidR="002551D7">
              <w:rPr>
                <w:sz w:val="20"/>
                <w:szCs w:val="20"/>
              </w:rPr>
              <w:t xml:space="preserve"> </w:t>
            </w:r>
            <w:r w:rsidR="0044584B">
              <w:rPr>
                <w:sz w:val="20"/>
                <w:szCs w:val="20"/>
              </w:rPr>
              <w:t>Kierownik pracy uzupełnia umowę oraz przekazuje 3 podpisane egzemplarze pracownikowi CWO, który następnie</w:t>
            </w:r>
            <w:r w:rsidR="00775877">
              <w:rPr>
                <w:sz w:val="20"/>
                <w:szCs w:val="20"/>
              </w:rPr>
              <w:t xml:space="preserve"> przekazuje ją do Kwestora.</w:t>
            </w:r>
          </w:p>
          <w:p w14:paraId="2797702D" w14:textId="2C60486E" w:rsidR="00031486" w:rsidRPr="00DC34D7" w:rsidRDefault="009F4554" w:rsidP="0099099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uzyskaniu kontrasygnaty Kwestora oraz podpisu </w:t>
            </w:r>
            <w:r w:rsidR="00C4208F">
              <w:rPr>
                <w:sz w:val="20"/>
                <w:szCs w:val="20"/>
              </w:rPr>
              <w:t>Dyrektora Gabinetu Rektora</w:t>
            </w:r>
            <w:r w:rsidR="00F05B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Umowie na pełnienie funkcji Kierownika pracy badawczo-usługowej, 1 egzemplarz ww. umowy przekazywany jest Kierownikowi pracy badawczo – usługowej, 1 egzemplarz pozostaje w dokumentacji</w:t>
            </w:r>
            <w:r w:rsidR="00C4208F">
              <w:rPr>
                <w:sz w:val="20"/>
                <w:szCs w:val="20"/>
              </w:rPr>
              <w:t xml:space="preserve"> CWO</w:t>
            </w:r>
            <w:r>
              <w:rPr>
                <w:sz w:val="20"/>
                <w:szCs w:val="20"/>
              </w:rPr>
              <w:t>, 1 egzemplarz pozostaje w Kwesturze</w:t>
            </w:r>
            <w:r w:rsidR="00775877">
              <w:rPr>
                <w:sz w:val="20"/>
                <w:szCs w:val="20"/>
              </w:rPr>
              <w:t>.</w:t>
            </w:r>
          </w:p>
        </w:tc>
      </w:tr>
      <w:tr w:rsidR="00B738FD" w:rsidRPr="00DC34D7" w14:paraId="1F94353D" w14:textId="77777777" w:rsidTr="000229F3">
        <w:tc>
          <w:tcPr>
            <w:tcW w:w="6932" w:type="dxa"/>
            <w:shd w:val="clear" w:color="auto" w:fill="F7CAAC" w:themeFill="accent2" w:themeFillTint="66"/>
          </w:tcPr>
          <w:p w14:paraId="4ABE491D" w14:textId="4FF37828" w:rsidR="00B738FD" w:rsidRPr="003A18BA" w:rsidRDefault="00933885" w:rsidP="001018EB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REALIZACJA UMOWY - </w:t>
            </w:r>
            <w:r w:rsidR="009C582D" w:rsidRPr="003A18BA">
              <w:rPr>
                <w:sz w:val="20"/>
                <w:szCs w:val="20"/>
              </w:rPr>
              <w:t>PREFINANSOWANIE BADAŃ</w:t>
            </w:r>
          </w:p>
        </w:tc>
        <w:tc>
          <w:tcPr>
            <w:tcW w:w="7062" w:type="dxa"/>
            <w:shd w:val="clear" w:color="auto" w:fill="F7CAAC" w:themeFill="accent2" w:themeFillTint="66"/>
          </w:tcPr>
          <w:p w14:paraId="0107B415" w14:textId="40CAE249" w:rsidR="00B738FD" w:rsidRPr="00DC34D7" w:rsidRDefault="009C582D" w:rsidP="001018EB">
            <w:pPr>
              <w:spacing w:line="276" w:lineRule="auto"/>
              <w:ind w:left="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 nr</w:t>
            </w:r>
            <w:r w:rsidR="000229F3">
              <w:rPr>
                <w:sz w:val="20"/>
                <w:szCs w:val="20"/>
              </w:rPr>
              <w:t xml:space="preserve"> </w:t>
            </w:r>
            <w:r w:rsidR="007D13D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– WNIOSEK O PREFINANSOWANIE</w:t>
            </w:r>
          </w:p>
        </w:tc>
      </w:tr>
      <w:tr w:rsidR="009C582D" w:rsidRPr="00DC34D7" w14:paraId="7599130D" w14:textId="77777777" w:rsidTr="009C582D">
        <w:tc>
          <w:tcPr>
            <w:tcW w:w="13994" w:type="dxa"/>
            <w:gridSpan w:val="2"/>
            <w:shd w:val="clear" w:color="auto" w:fill="FBE4D5" w:themeFill="accent2" w:themeFillTint="33"/>
          </w:tcPr>
          <w:p w14:paraId="4D87DE5E" w14:textId="3F200345" w:rsidR="00933885" w:rsidRDefault="009F4554" w:rsidP="009C58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pracy badawczo – usługowej zobligowany jest do </w:t>
            </w:r>
            <w:r w:rsidRPr="00933885">
              <w:rPr>
                <w:b/>
                <w:sz w:val="20"/>
                <w:szCs w:val="20"/>
              </w:rPr>
              <w:t xml:space="preserve">bieżącego </w:t>
            </w:r>
            <w:r w:rsidR="0041737B">
              <w:rPr>
                <w:b/>
                <w:sz w:val="20"/>
                <w:szCs w:val="20"/>
              </w:rPr>
              <w:t xml:space="preserve">i racjonalnego </w:t>
            </w:r>
            <w:r>
              <w:rPr>
                <w:sz w:val="20"/>
                <w:szCs w:val="20"/>
              </w:rPr>
              <w:t xml:space="preserve">wydatkowania środków, zgodnie z kalkulacją kosztów i terminami umownymi. W </w:t>
            </w:r>
            <w:r w:rsidR="00907AD0">
              <w:rPr>
                <w:sz w:val="20"/>
                <w:szCs w:val="20"/>
              </w:rPr>
              <w:t>przypadku braku środków na bieżące pokrycie kosztów</w:t>
            </w:r>
            <w:r w:rsidR="00971FB6">
              <w:rPr>
                <w:sz w:val="20"/>
                <w:szCs w:val="20"/>
              </w:rPr>
              <w:t xml:space="preserve"> Kierownik </w:t>
            </w:r>
            <w:r w:rsidR="00907AD0">
              <w:rPr>
                <w:sz w:val="20"/>
                <w:szCs w:val="20"/>
              </w:rPr>
              <w:t>p</w:t>
            </w:r>
            <w:r w:rsidR="00971FB6">
              <w:rPr>
                <w:sz w:val="20"/>
                <w:szCs w:val="20"/>
              </w:rPr>
              <w:t>racy bada</w:t>
            </w:r>
            <w:r w:rsidR="00DB0B42">
              <w:rPr>
                <w:sz w:val="20"/>
                <w:szCs w:val="20"/>
              </w:rPr>
              <w:t>wczo</w:t>
            </w:r>
            <w:r w:rsidR="00971FB6">
              <w:rPr>
                <w:sz w:val="20"/>
                <w:szCs w:val="20"/>
              </w:rPr>
              <w:t xml:space="preserve">-usługowej składa wniosek o prefinansowanie (Załącznik nr </w:t>
            </w:r>
            <w:r w:rsidR="007D13D3">
              <w:rPr>
                <w:sz w:val="20"/>
                <w:szCs w:val="20"/>
              </w:rPr>
              <w:t>8</w:t>
            </w:r>
            <w:r w:rsidR="00971FB6">
              <w:rPr>
                <w:sz w:val="20"/>
                <w:szCs w:val="20"/>
              </w:rPr>
              <w:t>)</w:t>
            </w:r>
            <w:r w:rsidR="00907AD0">
              <w:rPr>
                <w:sz w:val="20"/>
                <w:szCs w:val="20"/>
              </w:rPr>
              <w:t xml:space="preserve">, w którym wskazuje wysokość środków oraz  </w:t>
            </w:r>
            <w:r w:rsidR="009C582D">
              <w:rPr>
                <w:sz w:val="20"/>
                <w:szCs w:val="20"/>
              </w:rPr>
              <w:t xml:space="preserve">okres </w:t>
            </w:r>
            <w:r w:rsidR="00907AD0">
              <w:rPr>
                <w:sz w:val="20"/>
                <w:szCs w:val="20"/>
              </w:rPr>
              <w:t>rozliczenia prefinansowania</w:t>
            </w:r>
            <w:r w:rsidR="009C582D">
              <w:rPr>
                <w:sz w:val="20"/>
                <w:szCs w:val="20"/>
              </w:rPr>
              <w:t xml:space="preserve">. </w:t>
            </w:r>
            <w:r w:rsidR="00971FB6">
              <w:rPr>
                <w:sz w:val="20"/>
                <w:szCs w:val="20"/>
              </w:rPr>
              <w:t>Wniosek podpisany przez Kierownika Jednostki organizacyjnej</w:t>
            </w:r>
            <w:r w:rsidR="0044584B">
              <w:rPr>
                <w:sz w:val="20"/>
                <w:szCs w:val="20"/>
              </w:rPr>
              <w:t xml:space="preserve"> </w:t>
            </w:r>
            <w:r w:rsidR="00971FB6">
              <w:rPr>
                <w:sz w:val="20"/>
                <w:szCs w:val="20"/>
              </w:rPr>
              <w:t xml:space="preserve"> i Kierownika </w:t>
            </w:r>
            <w:r w:rsidR="00933885">
              <w:rPr>
                <w:sz w:val="20"/>
                <w:szCs w:val="20"/>
              </w:rPr>
              <w:t>p</w:t>
            </w:r>
            <w:r w:rsidR="00971FB6">
              <w:rPr>
                <w:sz w:val="20"/>
                <w:szCs w:val="20"/>
              </w:rPr>
              <w:t xml:space="preserve">racy badawczo-usługowej </w:t>
            </w:r>
            <w:r w:rsidR="009C582D">
              <w:rPr>
                <w:sz w:val="20"/>
                <w:szCs w:val="20"/>
              </w:rPr>
              <w:t>składany jest do</w:t>
            </w:r>
            <w:r w:rsidR="0044584B">
              <w:rPr>
                <w:sz w:val="20"/>
                <w:szCs w:val="20"/>
              </w:rPr>
              <w:t xml:space="preserve"> </w:t>
            </w:r>
            <w:r w:rsidR="00C4208F">
              <w:rPr>
                <w:sz w:val="20"/>
                <w:szCs w:val="20"/>
              </w:rPr>
              <w:t>CWO</w:t>
            </w:r>
            <w:r w:rsidR="008630FD">
              <w:rPr>
                <w:sz w:val="20"/>
                <w:szCs w:val="20"/>
              </w:rPr>
              <w:t>,</w:t>
            </w:r>
            <w:r w:rsidR="009C582D">
              <w:rPr>
                <w:sz w:val="20"/>
                <w:szCs w:val="20"/>
              </w:rPr>
              <w:t xml:space="preserve"> a następnie przedkładany </w:t>
            </w:r>
            <w:r w:rsidR="00D317BF">
              <w:rPr>
                <w:sz w:val="20"/>
                <w:szCs w:val="20"/>
              </w:rPr>
              <w:t xml:space="preserve">Dyrektorowi Gabinetu Rektora </w:t>
            </w:r>
            <w:r w:rsidR="009C582D">
              <w:rPr>
                <w:sz w:val="20"/>
                <w:szCs w:val="20"/>
              </w:rPr>
              <w:t xml:space="preserve">oraz Prorektorowi ds. </w:t>
            </w:r>
            <w:r w:rsidR="00D1727C">
              <w:rPr>
                <w:sz w:val="20"/>
                <w:szCs w:val="20"/>
              </w:rPr>
              <w:t>rozwoju i polityki finansowej</w:t>
            </w:r>
            <w:r w:rsidR="009C582D">
              <w:rPr>
                <w:sz w:val="20"/>
                <w:szCs w:val="20"/>
              </w:rPr>
              <w:t xml:space="preserve"> celem wyrażenia zgody.</w:t>
            </w:r>
            <w:r w:rsidR="002C2605">
              <w:rPr>
                <w:sz w:val="20"/>
                <w:szCs w:val="20"/>
              </w:rPr>
              <w:t xml:space="preserve"> </w:t>
            </w:r>
            <w:r w:rsidR="002C2605" w:rsidRPr="00971FB6">
              <w:rPr>
                <w:sz w:val="20"/>
                <w:szCs w:val="20"/>
              </w:rPr>
              <w:t>Prefinansowanie nie może zostać udzielone na koszty wynagrodzeń.</w:t>
            </w:r>
          </w:p>
          <w:p w14:paraId="7D9A6F3A" w14:textId="03E0D669" w:rsidR="00D03EF0" w:rsidRPr="0041737B" w:rsidRDefault="00D03676" w:rsidP="009C582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UWAGA!</w:t>
            </w:r>
            <w:r w:rsidR="0041737B">
              <w:rPr>
                <w:b/>
                <w:sz w:val="20"/>
                <w:szCs w:val="20"/>
              </w:rPr>
              <w:t xml:space="preserve"> </w:t>
            </w:r>
            <w:r w:rsidRPr="00D03676">
              <w:rPr>
                <w:sz w:val="20"/>
                <w:szCs w:val="20"/>
              </w:rPr>
              <w:t>Ki</w:t>
            </w:r>
            <w:r>
              <w:rPr>
                <w:sz w:val="20"/>
                <w:szCs w:val="20"/>
              </w:rPr>
              <w:t>erownik pracy bad</w:t>
            </w:r>
            <w:r w:rsidR="001918D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wczo-usługowej zobligowany jest do przygotowania umów cywilnoprawnych z Wykonawcami przed rozpoczęciem prac. Każda umowa przed podpisaniem przez Dziekana</w:t>
            </w:r>
            <w:r w:rsidR="00BA480C">
              <w:rPr>
                <w:sz w:val="20"/>
                <w:szCs w:val="20"/>
              </w:rPr>
              <w:t>/Kierownika jednostki</w:t>
            </w:r>
            <w:r>
              <w:rPr>
                <w:sz w:val="20"/>
                <w:szCs w:val="20"/>
              </w:rPr>
              <w:t xml:space="preserve">/Prorektora musi być zgłoszona do Kwestora w celu uzyskania kontrasygnaty. </w:t>
            </w:r>
            <w:r w:rsidR="00DF6B7E">
              <w:rPr>
                <w:sz w:val="20"/>
                <w:szCs w:val="20"/>
              </w:rPr>
              <w:t xml:space="preserve">Łączny koszt </w:t>
            </w:r>
            <w:r>
              <w:rPr>
                <w:sz w:val="20"/>
                <w:szCs w:val="20"/>
              </w:rPr>
              <w:t>wynagrodzeń nie może przekroczyć kwot wskazanych w zatwierdzonej kalkulacji kosztów.</w:t>
            </w:r>
            <w:r w:rsidR="00730A14">
              <w:rPr>
                <w:sz w:val="20"/>
                <w:szCs w:val="20"/>
              </w:rPr>
              <w:t xml:space="preserve"> Wynagrodzenia w ramach umów cywilnoprawnych powinny być wypłacane po </w:t>
            </w:r>
            <w:r w:rsidR="00534102">
              <w:rPr>
                <w:sz w:val="20"/>
                <w:szCs w:val="20"/>
              </w:rPr>
              <w:t xml:space="preserve">podpisaniu </w:t>
            </w:r>
            <w:r w:rsidR="00864F67">
              <w:rPr>
                <w:sz w:val="20"/>
                <w:szCs w:val="20"/>
              </w:rPr>
              <w:t xml:space="preserve">przez Zamawiającego prace badawczo – usługowe </w:t>
            </w:r>
            <w:r w:rsidR="00534102">
              <w:rPr>
                <w:sz w:val="20"/>
                <w:szCs w:val="20"/>
              </w:rPr>
              <w:t>protokołu zdawczo - odbiorczego</w:t>
            </w:r>
            <w:r w:rsidR="00730A14">
              <w:rPr>
                <w:sz w:val="20"/>
                <w:szCs w:val="20"/>
              </w:rPr>
              <w:t xml:space="preserve"> i wystawieniu faktury przez UWM w Olsztynie. 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14009" w:type="dxa"/>
              <w:jc w:val="right"/>
              <w:tblLook w:val="04A0" w:firstRow="1" w:lastRow="0" w:firstColumn="1" w:lastColumn="0" w:noHBand="0" w:noVBand="1"/>
            </w:tblPr>
            <w:tblGrid>
              <w:gridCol w:w="14009"/>
            </w:tblGrid>
            <w:tr w:rsidR="00DB0B42" w:rsidRPr="009C582D" w14:paraId="5B43B3E2" w14:textId="77777777" w:rsidTr="00DB0B42">
              <w:trPr>
                <w:trHeight w:val="298"/>
                <w:jc w:val="right"/>
              </w:trPr>
              <w:tc>
                <w:tcPr>
                  <w:tcW w:w="14009" w:type="dxa"/>
                  <w:shd w:val="clear" w:color="auto" w:fill="F7CAAC" w:themeFill="accent2" w:themeFillTint="66"/>
                </w:tcPr>
                <w:p w14:paraId="6C859220" w14:textId="24BD409C" w:rsidR="00DB0B42" w:rsidRPr="009C582D" w:rsidRDefault="00DB0B42" w:rsidP="00DB0B42">
                  <w:pPr>
                    <w:pStyle w:val="Akapitzlist"/>
                    <w:numPr>
                      <w:ilvl w:val="0"/>
                      <w:numId w:val="4"/>
                    </w:num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PRZEDŁUŻENIE TERMINU PROWADZENIA BADAŃ</w:t>
                  </w:r>
                </w:p>
              </w:tc>
            </w:tr>
          </w:tbl>
          <w:p w14:paraId="13CB3410" w14:textId="62AF44F4" w:rsidR="00971FB6" w:rsidRPr="0041737B" w:rsidRDefault="00DB0B42" w:rsidP="0041737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B0B42">
              <w:rPr>
                <w:sz w:val="20"/>
                <w:szCs w:val="20"/>
              </w:rPr>
              <w:t xml:space="preserve">W przypadku konieczności przedłużenia terminu prowadzenia </w:t>
            </w:r>
            <w:r w:rsidR="00BA480C">
              <w:rPr>
                <w:sz w:val="20"/>
                <w:szCs w:val="20"/>
              </w:rPr>
              <w:t>p</w:t>
            </w:r>
            <w:r w:rsidRPr="00DB0B42">
              <w:rPr>
                <w:sz w:val="20"/>
                <w:szCs w:val="20"/>
              </w:rPr>
              <w:t xml:space="preserve">racy badawczo-usługowej Kierownik </w:t>
            </w:r>
            <w:r w:rsidR="00BA480C">
              <w:rPr>
                <w:sz w:val="20"/>
                <w:szCs w:val="20"/>
              </w:rPr>
              <w:t>p</w:t>
            </w:r>
            <w:r w:rsidRPr="00DB0B42">
              <w:rPr>
                <w:sz w:val="20"/>
                <w:szCs w:val="20"/>
              </w:rPr>
              <w:t>racy badawczo-usługowej powinien</w:t>
            </w:r>
            <w:r w:rsidR="00BA480C">
              <w:rPr>
                <w:sz w:val="20"/>
                <w:szCs w:val="20"/>
              </w:rPr>
              <w:t xml:space="preserve"> przekazać do</w:t>
            </w:r>
            <w:r w:rsidR="00C4208F">
              <w:rPr>
                <w:sz w:val="20"/>
                <w:szCs w:val="20"/>
              </w:rPr>
              <w:t xml:space="preserve"> CWO</w:t>
            </w:r>
            <w:r w:rsidR="00BA480C">
              <w:rPr>
                <w:sz w:val="20"/>
                <w:szCs w:val="20"/>
              </w:rPr>
              <w:t xml:space="preserve"> projekt aneksu, w celu</w:t>
            </w:r>
            <w:r w:rsidRPr="00DB0B42">
              <w:rPr>
                <w:sz w:val="20"/>
                <w:szCs w:val="20"/>
              </w:rPr>
              <w:t xml:space="preserve"> </w:t>
            </w:r>
            <w:r w:rsidR="00BA480C" w:rsidRPr="00DA4B48">
              <w:rPr>
                <w:sz w:val="20"/>
                <w:szCs w:val="20"/>
              </w:rPr>
              <w:t>uzysk</w:t>
            </w:r>
            <w:r w:rsidR="00BA480C">
              <w:rPr>
                <w:sz w:val="20"/>
                <w:szCs w:val="20"/>
              </w:rPr>
              <w:t>ania</w:t>
            </w:r>
            <w:r w:rsidR="00BA480C" w:rsidRPr="00DA4B48">
              <w:rPr>
                <w:sz w:val="20"/>
                <w:szCs w:val="20"/>
              </w:rPr>
              <w:t xml:space="preserve"> opini</w:t>
            </w:r>
            <w:r w:rsidR="00BA480C">
              <w:rPr>
                <w:sz w:val="20"/>
                <w:szCs w:val="20"/>
              </w:rPr>
              <w:t>i</w:t>
            </w:r>
            <w:r w:rsidR="00BA480C" w:rsidRPr="00DA4B48">
              <w:rPr>
                <w:sz w:val="20"/>
                <w:szCs w:val="20"/>
              </w:rPr>
              <w:t xml:space="preserve"> Radcy Prawnego</w:t>
            </w:r>
            <w:r w:rsidR="00BA480C">
              <w:rPr>
                <w:sz w:val="20"/>
                <w:szCs w:val="20"/>
              </w:rPr>
              <w:t xml:space="preserve">. Po stwierdzeniu przez Radcę Prawnego braku zastrzeżeń formalno–prawnych w aneksie do umowy, pracownik </w:t>
            </w:r>
            <w:r w:rsidR="00C4208F">
              <w:rPr>
                <w:sz w:val="20"/>
                <w:szCs w:val="20"/>
              </w:rPr>
              <w:t xml:space="preserve">CWO </w:t>
            </w:r>
            <w:r w:rsidR="00BA480C">
              <w:rPr>
                <w:sz w:val="20"/>
                <w:szCs w:val="20"/>
              </w:rPr>
              <w:t xml:space="preserve">przekazuje dokument do podpisu </w:t>
            </w:r>
            <w:r w:rsidR="00C4208F">
              <w:rPr>
                <w:sz w:val="20"/>
                <w:szCs w:val="20"/>
              </w:rPr>
              <w:t>Dyrektora Gabinetu Rektora</w:t>
            </w:r>
            <w:r w:rsidR="00BA480C">
              <w:rPr>
                <w:sz w:val="20"/>
                <w:szCs w:val="20"/>
              </w:rPr>
              <w:t xml:space="preserve">. </w:t>
            </w:r>
            <w:r w:rsidR="00666F46" w:rsidRPr="00DB0B42">
              <w:rPr>
                <w:sz w:val="20"/>
                <w:szCs w:val="20"/>
              </w:rPr>
              <w:t xml:space="preserve">Jeżeli przedłużenie terminu </w:t>
            </w:r>
            <w:r w:rsidR="00864F67">
              <w:rPr>
                <w:sz w:val="20"/>
                <w:szCs w:val="20"/>
              </w:rPr>
              <w:t>p</w:t>
            </w:r>
            <w:r w:rsidR="00666F46" w:rsidRPr="00DB0B42">
              <w:rPr>
                <w:sz w:val="20"/>
                <w:szCs w:val="20"/>
              </w:rPr>
              <w:t xml:space="preserve">racy badawczo-usługowej wiąże się z przesunięciem środków na rok następny Kierownik Pracy Badawczo-usługowej dołącza do </w:t>
            </w:r>
            <w:r w:rsidR="00046E35">
              <w:rPr>
                <w:sz w:val="20"/>
                <w:szCs w:val="20"/>
              </w:rPr>
              <w:t>projektu aneksu</w:t>
            </w:r>
            <w:r w:rsidR="00666F46" w:rsidRPr="00DB0B42">
              <w:rPr>
                <w:sz w:val="20"/>
                <w:szCs w:val="20"/>
              </w:rPr>
              <w:t xml:space="preserve"> zaktualizowaną kalkulację </w:t>
            </w:r>
            <w:r w:rsidR="00046E35">
              <w:rPr>
                <w:sz w:val="20"/>
                <w:szCs w:val="20"/>
              </w:rPr>
              <w:t>kosztów</w:t>
            </w:r>
            <w:r w:rsidR="00DF6B7E">
              <w:rPr>
                <w:sz w:val="20"/>
                <w:szCs w:val="20"/>
              </w:rPr>
              <w:t xml:space="preserve"> wraz z pisemną prośbą kierowaną do Kwestora o przedłużenie terminu kodu </w:t>
            </w:r>
            <w:r w:rsidR="00BE0E17">
              <w:rPr>
                <w:sz w:val="20"/>
                <w:szCs w:val="20"/>
              </w:rPr>
              <w:t>projektu</w:t>
            </w:r>
            <w:r w:rsidR="00666F46" w:rsidRPr="00DB0B42">
              <w:rPr>
                <w:sz w:val="20"/>
                <w:szCs w:val="20"/>
              </w:rPr>
              <w:t>.</w:t>
            </w:r>
            <w:r w:rsidR="00BE0E17">
              <w:rPr>
                <w:sz w:val="20"/>
                <w:szCs w:val="20"/>
              </w:rPr>
              <w:t xml:space="preserve"> Pracownik CWO przekazuje komplet dokumentów do Kwestury.</w:t>
            </w:r>
          </w:p>
        </w:tc>
      </w:tr>
      <w:tr w:rsidR="00B738FD" w:rsidRPr="00DC34D7" w14:paraId="622750C1" w14:textId="77777777" w:rsidTr="000229F3">
        <w:tc>
          <w:tcPr>
            <w:tcW w:w="6932" w:type="dxa"/>
            <w:shd w:val="clear" w:color="auto" w:fill="F7CAAC" w:themeFill="accent2" w:themeFillTint="66"/>
          </w:tcPr>
          <w:p w14:paraId="0C7CDBFD" w14:textId="7A2E553F" w:rsidR="00B738FD" w:rsidRPr="009C582D" w:rsidRDefault="009C582D" w:rsidP="00DB0B42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ROZLICZENIE </w:t>
            </w:r>
            <w:r w:rsidR="00C23376">
              <w:rPr>
                <w:sz w:val="20"/>
                <w:szCs w:val="20"/>
              </w:rPr>
              <w:t>PRACY BADAWCZO- USŁUGOWEJ</w:t>
            </w:r>
          </w:p>
        </w:tc>
        <w:tc>
          <w:tcPr>
            <w:tcW w:w="7062" w:type="dxa"/>
            <w:shd w:val="clear" w:color="auto" w:fill="F7CAAC" w:themeFill="accent2" w:themeFillTint="66"/>
          </w:tcPr>
          <w:p w14:paraId="2D103754" w14:textId="7673843E" w:rsidR="00B738FD" w:rsidRPr="00DC34D7" w:rsidRDefault="009C582D" w:rsidP="001018EB">
            <w:pPr>
              <w:spacing w:line="276" w:lineRule="auto"/>
              <w:ind w:left="8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Załącznik nr</w:t>
            </w:r>
            <w:r w:rsidR="007D13D3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– PROTOKÓŁ ZDAWCZO – ODBIORCZY</w:t>
            </w:r>
          </w:p>
        </w:tc>
      </w:tr>
      <w:tr w:rsidR="009C582D" w:rsidRPr="00DC34D7" w14:paraId="39FF3465" w14:textId="77777777" w:rsidTr="009C582D">
        <w:tc>
          <w:tcPr>
            <w:tcW w:w="13994" w:type="dxa"/>
            <w:gridSpan w:val="2"/>
            <w:shd w:val="clear" w:color="auto" w:fill="FBE4D5" w:themeFill="accent2" w:themeFillTint="33"/>
          </w:tcPr>
          <w:p w14:paraId="1951E1A5" w14:textId="7BC91C4B" w:rsidR="009C582D" w:rsidRDefault="009C582D" w:rsidP="009C58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</w:t>
            </w:r>
            <w:r w:rsidR="00534102">
              <w:rPr>
                <w:sz w:val="20"/>
                <w:szCs w:val="20"/>
              </w:rPr>
              <w:t>p</w:t>
            </w:r>
            <w:r w:rsidR="007B0101">
              <w:rPr>
                <w:sz w:val="20"/>
                <w:szCs w:val="20"/>
              </w:rPr>
              <w:t>racy b</w:t>
            </w:r>
            <w:r>
              <w:rPr>
                <w:sz w:val="20"/>
                <w:szCs w:val="20"/>
              </w:rPr>
              <w:t>adawcz</w:t>
            </w:r>
            <w:r w:rsidR="007B0101">
              <w:rPr>
                <w:sz w:val="20"/>
                <w:szCs w:val="20"/>
              </w:rPr>
              <w:t>o-usługowej</w:t>
            </w:r>
            <w:r>
              <w:rPr>
                <w:sz w:val="20"/>
                <w:szCs w:val="20"/>
              </w:rPr>
              <w:t xml:space="preserve"> po wykonaniu zlecenia przekazuje wyniki pracy Zamawiającemu</w:t>
            </w:r>
            <w:r w:rsidR="00534102">
              <w:rPr>
                <w:sz w:val="20"/>
                <w:szCs w:val="20"/>
              </w:rPr>
              <w:t>. Potwierdzeniem wykonania prac jest podpisany przez strony p</w:t>
            </w:r>
            <w:r>
              <w:rPr>
                <w:sz w:val="20"/>
                <w:szCs w:val="20"/>
              </w:rPr>
              <w:t xml:space="preserve">rotokół </w:t>
            </w:r>
            <w:r w:rsidR="00534102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dawczo – </w:t>
            </w:r>
            <w:r w:rsidR="0053410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dbiorczy.</w:t>
            </w:r>
          </w:p>
          <w:p w14:paraId="754A2F22" w14:textId="5C9E8E91" w:rsidR="00D03676" w:rsidRPr="00DC34D7" w:rsidRDefault="00534102" w:rsidP="009C58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Kierownik pracy badawczo-usługowej  przekazuje do </w:t>
            </w:r>
            <w:r w:rsidR="00C4208F">
              <w:rPr>
                <w:sz w:val="20"/>
                <w:szCs w:val="20"/>
              </w:rPr>
              <w:t xml:space="preserve">CWO </w:t>
            </w:r>
            <w:r>
              <w:rPr>
                <w:sz w:val="20"/>
                <w:szCs w:val="20"/>
              </w:rPr>
              <w:t>o</w:t>
            </w:r>
            <w:r w:rsidR="009C582D">
              <w:rPr>
                <w:sz w:val="20"/>
                <w:szCs w:val="20"/>
              </w:rPr>
              <w:t xml:space="preserve">ryginał </w:t>
            </w:r>
            <w:r>
              <w:rPr>
                <w:sz w:val="20"/>
                <w:szCs w:val="20"/>
              </w:rPr>
              <w:t>p</w:t>
            </w:r>
            <w:r w:rsidR="009C582D">
              <w:rPr>
                <w:sz w:val="20"/>
                <w:szCs w:val="20"/>
              </w:rPr>
              <w:t>rotokołu</w:t>
            </w:r>
            <w:r>
              <w:rPr>
                <w:sz w:val="20"/>
                <w:szCs w:val="20"/>
              </w:rPr>
              <w:t xml:space="preserve">. Pracownik </w:t>
            </w:r>
            <w:r w:rsidR="00C4208F">
              <w:rPr>
                <w:sz w:val="20"/>
                <w:szCs w:val="20"/>
              </w:rPr>
              <w:t xml:space="preserve">CWO </w:t>
            </w:r>
            <w:r>
              <w:rPr>
                <w:sz w:val="20"/>
                <w:szCs w:val="20"/>
              </w:rPr>
              <w:t xml:space="preserve">przekazuje </w:t>
            </w:r>
            <w:r w:rsidR="00B7212C">
              <w:rPr>
                <w:sz w:val="20"/>
                <w:szCs w:val="20"/>
              </w:rPr>
              <w:t>oryginał protokołu</w:t>
            </w:r>
            <w:r w:rsidR="009C582D">
              <w:rPr>
                <w:sz w:val="20"/>
                <w:szCs w:val="20"/>
              </w:rPr>
              <w:t xml:space="preserve"> do Kwestury, celem wystawienia faktury VAT.</w:t>
            </w:r>
            <w:r w:rsidR="00DD37BD">
              <w:rPr>
                <w:sz w:val="20"/>
                <w:szCs w:val="20"/>
              </w:rPr>
              <w:t xml:space="preserve"> Protokół powinien być dostarczony do </w:t>
            </w:r>
            <w:r w:rsidR="00C4208F">
              <w:rPr>
                <w:sz w:val="20"/>
                <w:szCs w:val="20"/>
              </w:rPr>
              <w:t xml:space="preserve">CWO </w:t>
            </w:r>
            <w:r w:rsidR="00DD37BD">
              <w:rPr>
                <w:sz w:val="20"/>
                <w:szCs w:val="20"/>
              </w:rPr>
              <w:t>niezwłocznie</w:t>
            </w:r>
            <w:r w:rsidR="001E1B1E">
              <w:rPr>
                <w:sz w:val="20"/>
                <w:szCs w:val="20"/>
              </w:rPr>
              <w:t xml:space="preserve">, jednakże </w:t>
            </w:r>
            <w:r w:rsidR="00DD37BD">
              <w:rPr>
                <w:sz w:val="20"/>
                <w:szCs w:val="20"/>
              </w:rPr>
              <w:t>nie później niż</w:t>
            </w:r>
            <w:r w:rsidR="00556F38">
              <w:rPr>
                <w:sz w:val="20"/>
                <w:szCs w:val="20"/>
              </w:rPr>
              <w:t xml:space="preserve"> w przeciągu 5 dni roboczych</w:t>
            </w:r>
            <w:r w:rsidR="001E1B1E">
              <w:rPr>
                <w:sz w:val="20"/>
                <w:szCs w:val="20"/>
              </w:rPr>
              <w:t xml:space="preserve"> od dnia podpisania protokołu.</w:t>
            </w:r>
            <w:r w:rsidR="00B7212C">
              <w:rPr>
                <w:sz w:val="20"/>
                <w:szCs w:val="20"/>
              </w:rPr>
              <w:t xml:space="preserve"> Kopia protokołu pozostaje w dokumentacji </w:t>
            </w:r>
            <w:r w:rsidR="00C4208F">
              <w:rPr>
                <w:sz w:val="20"/>
                <w:szCs w:val="20"/>
              </w:rPr>
              <w:t>CWO</w:t>
            </w:r>
            <w:r w:rsidR="00B7212C">
              <w:rPr>
                <w:sz w:val="20"/>
                <w:szCs w:val="20"/>
              </w:rPr>
              <w:t>.</w:t>
            </w:r>
          </w:p>
        </w:tc>
      </w:tr>
    </w:tbl>
    <w:p w14:paraId="0E89E913" w14:textId="28698FD5" w:rsidR="009C582D" w:rsidRPr="00DC34D7" w:rsidRDefault="009C582D" w:rsidP="009F4554">
      <w:pPr>
        <w:rPr>
          <w:u w:val="single"/>
        </w:rPr>
      </w:pPr>
    </w:p>
    <w:sectPr w:rsidR="009C582D" w:rsidRPr="00DC34D7" w:rsidSect="006158DC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7E0"/>
    <w:multiLevelType w:val="hybridMultilevel"/>
    <w:tmpl w:val="1AD00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94695"/>
    <w:multiLevelType w:val="hybridMultilevel"/>
    <w:tmpl w:val="000C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E2353"/>
    <w:multiLevelType w:val="hybridMultilevel"/>
    <w:tmpl w:val="E6C6E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54CDC"/>
    <w:multiLevelType w:val="hybridMultilevel"/>
    <w:tmpl w:val="15D4C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7017"/>
    <w:multiLevelType w:val="hybridMultilevel"/>
    <w:tmpl w:val="F2E25F7C"/>
    <w:lvl w:ilvl="0" w:tplc="197C0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7236">
    <w:abstractNumId w:val="2"/>
  </w:num>
  <w:num w:numId="2" w16cid:durableId="1377241603">
    <w:abstractNumId w:val="3"/>
  </w:num>
  <w:num w:numId="3" w16cid:durableId="810637004">
    <w:abstractNumId w:val="0"/>
  </w:num>
  <w:num w:numId="4" w16cid:durableId="1865093964">
    <w:abstractNumId w:val="4"/>
  </w:num>
  <w:num w:numId="5" w16cid:durableId="153283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D7"/>
    <w:rsid w:val="00013917"/>
    <w:rsid w:val="000229F3"/>
    <w:rsid w:val="00031486"/>
    <w:rsid w:val="00046E35"/>
    <w:rsid w:val="000641E8"/>
    <w:rsid w:val="0006748E"/>
    <w:rsid w:val="000D2E29"/>
    <w:rsid w:val="001001AC"/>
    <w:rsid w:val="001018EB"/>
    <w:rsid w:val="00104ADD"/>
    <w:rsid w:val="00122369"/>
    <w:rsid w:val="00140E48"/>
    <w:rsid w:val="00165BF9"/>
    <w:rsid w:val="001918D5"/>
    <w:rsid w:val="001A329C"/>
    <w:rsid w:val="001B4F41"/>
    <w:rsid w:val="001C6555"/>
    <w:rsid w:val="001E1B1E"/>
    <w:rsid w:val="002201DE"/>
    <w:rsid w:val="002551D7"/>
    <w:rsid w:val="0027117C"/>
    <w:rsid w:val="002917D2"/>
    <w:rsid w:val="00291BF9"/>
    <w:rsid w:val="002C2605"/>
    <w:rsid w:val="003A18BA"/>
    <w:rsid w:val="003F29E5"/>
    <w:rsid w:val="00402E37"/>
    <w:rsid w:val="0041737B"/>
    <w:rsid w:val="0044584B"/>
    <w:rsid w:val="004C2534"/>
    <w:rsid w:val="00534102"/>
    <w:rsid w:val="005443CC"/>
    <w:rsid w:val="00556F38"/>
    <w:rsid w:val="005A42F2"/>
    <w:rsid w:val="006158DC"/>
    <w:rsid w:val="0065108A"/>
    <w:rsid w:val="00666F46"/>
    <w:rsid w:val="006E5410"/>
    <w:rsid w:val="00720D29"/>
    <w:rsid w:val="007232F4"/>
    <w:rsid w:val="00730A14"/>
    <w:rsid w:val="00775877"/>
    <w:rsid w:val="007B0101"/>
    <w:rsid w:val="007B4CBD"/>
    <w:rsid w:val="007B6429"/>
    <w:rsid w:val="007C2FB1"/>
    <w:rsid w:val="007D13D3"/>
    <w:rsid w:val="0085628A"/>
    <w:rsid w:val="0085687B"/>
    <w:rsid w:val="008630FD"/>
    <w:rsid w:val="00864F67"/>
    <w:rsid w:val="0088738C"/>
    <w:rsid w:val="008A53E5"/>
    <w:rsid w:val="008E54E7"/>
    <w:rsid w:val="00902C40"/>
    <w:rsid w:val="00907AD0"/>
    <w:rsid w:val="0092158C"/>
    <w:rsid w:val="00933885"/>
    <w:rsid w:val="00971FB6"/>
    <w:rsid w:val="00990997"/>
    <w:rsid w:val="009C0E12"/>
    <w:rsid w:val="009C582D"/>
    <w:rsid w:val="009F4554"/>
    <w:rsid w:val="00A264D9"/>
    <w:rsid w:val="00A31911"/>
    <w:rsid w:val="00A510ED"/>
    <w:rsid w:val="00A631C7"/>
    <w:rsid w:val="00AC5715"/>
    <w:rsid w:val="00AE3E74"/>
    <w:rsid w:val="00B7212C"/>
    <w:rsid w:val="00B738FD"/>
    <w:rsid w:val="00BA480C"/>
    <w:rsid w:val="00BA708E"/>
    <w:rsid w:val="00BE0E17"/>
    <w:rsid w:val="00C23376"/>
    <w:rsid w:val="00C32D4A"/>
    <w:rsid w:val="00C36C19"/>
    <w:rsid w:val="00C4208F"/>
    <w:rsid w:val="00C50522"/>
    <w:rsid w:val="00C801FB"/>
    <w:rsid w:val="00CA1CA7"/>
    <w:rsid w:val="00D03676"/>
    <w:rsid w:val="00D03EF0"/>
    <w:rsid w:val="00D1727C"/>
    <w:rsid w:val="00D317BF"/>
    <w:rsid w:val="00DA4B48"/>
    <w:rsid w:val="00DB0B42"/>
    <w:rsid w:val="00DC34D7"/>
    <w:rsid w:val="00DD37BD"/>
    <w:rsid w:val="00DF6B7E"/>
    <w:rsid w:val="00EA09A9"/>
    <w:rsid w:val="00EB5CD8"/>
    <w:rsid w:val="00F05B4F"/>
    <w:rsid w:val="00F44734"/>
    <w:rsid w:val="00F53838"/>
    <w:rsid w:val="00FE56DA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16A4"/>
  <w15:chartTrackingRefBased/>
  <w15:docId w15:val="{B02E17D8-EA28-424D-A8A4-199D6CD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34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26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6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6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6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0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42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E358-AFC2-4773-9EB4-94A3E72B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</dc:creator>
  <cp:keywords/>
  <dc:description/>
  <cp:lastModifiedBy>Karolina Kieda</cp:lastModifiedBy>
  <cp:revision>5</cp:revision>
  <cp:lastPrinted>2023-03-16T09:45:00Z</cp:lastPrinted>
  <dcterms:created xsi:type="dcterms:W3CDTF">2023-04-23T21:45:00Z</dcterms:created>
  <dcterms:modified xsi:type="dcterms:W3CDTF">2023-05-08T09:31:00Z</dcterms:modified>
</cp:coreProperties>
</file>