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B1FE2" w14:textId="1C8B193C" w:rsidR="007D3539" w:rsidRPr="002567D7" w:rsidRDefault="007D3539" w:rsidP="007D3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2567D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Zarządzenie Nr</w:t>
      </w:r>
      <w:r w:rsidR="002567D7" w:rsidRPr="002567D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4</w:t>
      </w:r>
      <w:r w:rsidR="00546D6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5</w:t>
      </w:r>
      <w:r w:rsidRPr="002567D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/2020</w:t>
      </w:r>
    </w:p>
    <w:p w14:paraId="7292D074" w14:textId="77777777" w:rsidR="007D3539" w:rsidRPr="002567D7" w:rsidRDefault="007D3539" w:rsidP="007D3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2567D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Rektora Uniwersytetu Warmińsko-Mazurskiego w Olsztynie</w:t>
      </w:r>
    </w:p>
    <w:p w14:paraId="0553EA8E" w14:textId="051EE22F" w:rsidR="007D3539" w:rsidRPr="002567D7" w:rsidRDefault="007D3539" w:rsidP="007D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2567D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 dnia </w:t>
      </w:r>
      <w:r w:rsidR="00736C41" w:rsidRPr="002567D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22 maja</w:t>
      </w:r>
      <w:r w:rsidRPr="002567D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2020 roku</w:t>
      </w:r>
    </w:p>
    <w:p w14:paraId="65522198" w14:textId="77777777" w:rsidR="007D3539" w:rsidRPr="007D3539" w:rsidRDefault="007D3539" w:rsidP="007D3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14:paraId="4DF45FAB" w14:textId="2CB90B56" w:rsidR="002567D7" w:rsidRDefault="007D3539" w:rsidP="00256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2567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C95E10" w:rsidRPr="002567D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zasad funkcjonowania</w:t>
      </w:r>
      <w:r w:rsidRPr="002567D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Uniwersyte</w:t>
      </w:r>
      <w:r w:rsidR="00C95E10" w:rsidRPr="002567D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tu</w:t>
      </w:r>
      <w:r w:rsidRPr="002567D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Warmińsko-Mazurski</w:t>
      </w:r>
      <w:r w:rsidR="00C95E10" w:rsidRPr="002567D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ego</w:t>
      </w:r>
      <w:r w:rsidRPr="002567D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w Olsztynie </w:t>
      </w:r>
      <w:r w:rsidR="002567D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br/>
        <w:t xml:space="preserve">                    </w:t>
      </w:r>
      <w:r w:rsidR="00E0764A" w:rsidRPr="002567D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w stanie zagrożenia epidemicznego</w:t>
      </w:r>
    </w:p>
    <w:p w14:paraId="73DDDE0F" w14:textId="3306F385" w:rsidR="007D3539" w:rsidRDefault="007D3539" w:rsidP="00256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2567D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br/>
      </w:r>
    </w:p>
    <w:p w14:paraId="6C33AE1D" w14:textId="51F4A9CC" w:rsidR="00D12BE1" w:rsidRDefault="007D3539" w:rsidP="00E870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A5D5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23 ust. 2 pkt 2, art. 50 ust. 1 i art. 51 ust. 1 ustawy z dnia 20 lipca 2018 r. Prawo o szkolnictwie wyższym i nauce (t.j. Dz.U. z 2020 r. poz. 85</w:t>
      </w:r>
      <w:r w:rsidR="00C95E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6A5D5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14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5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§ 17 ust. 4 Statutu Uniwersytetu Warmińsko-Mazurskiego w Olsztynie wprowadzonego uchwałą Nr 494 Senatu Uniwersytetu Warmińsko-Mazurskiego w Olsztynie z dnia 21 maja 2019 r. </w:t>
      </w:r>
      <w:r w:rsidR="002567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58C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Statutu Uniwersytetu Warmińsko-Mazurskiego w Olsztynie (ze zm.)</w:t>
      </w:r>
      <w:r w:rsidRPr="006A5D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0764A">
        <w:rPr>
          <w:rFonts w:ascii="Times New Roman" w:hAnsi="Times New Roman" w:cs="Times New Roman"/>
          <w:sz w:val="24"/>
          <w:szCs w:val="24"/>
        </w:rPr>
        <w:t>w</w:t>
      </w:r>
      <w:r w:rsidR="00E0764A" w:rsidRPr="00932A62">
        <w:rPr>
          <w:rFonts w:ascii="Times New Roman" w:hAnsi="Times New Roman" w:cs="Times New Roman"/>
          <w:sz w:val="24"/>
          <w:szCs w:val="24"/>
        </w:rPr>
        <w:t xml:space="preserve"> celu ograniczenia możliwości zakażania się i rozprzestrzeniania koronawirusa SARS-CoV-2</w:t>
      </w:r>
      <w:r w:rsidR="00E0764A">
        <w:rPr>
          <w:rFonts w:ascii="Times New Roman" w:hAnsi="Times New Roman" w:cs="Times New Roman"/>
          <w:sz w:val="24"/>
          <w:szCs w:val="24"/>
        </w:rPr>
        <w:t xml:space="preserve"> </w:t>
      </w:r>
      <w:r w:rsidR="00E0764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</w:t>
      </w:r>
      <w:r w:rsidR="00E0764A" w:rsidRPr="006A5D51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  <w:r w:rsidR="00E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B7E652" w14:textId="1F21E6E4" w:rsidR="007D3539" w:rsidRPr="00E73269" w:rsidRDefault="006A5D51" w:rsidP="00D12B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7326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§1</w:t>
      </w:r>
    </w:p>
    <w:p w14:paraId="345C44A7" w14:textId="056ABF1E" w:rsidR="00932A62" w:rsidRDefault="00E0764A" w:rsidP="00D12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32A62">
        <w:rPr>
          <w:rFonts w:ascii="Times New Roman" w:hAnsi="Times New Roman" w:cs="Times New Roman"/>
          <w:sz w:val="24"/>
          <w:szCs w:val="24"/>
        </w:rPr>
        <w:t xml:space="preserve">prowadza </w:t>
      </w:r>
      <w:r w:rsidR="00932A62" w:rsidRPr="00932A62">
        <w:rPr>
          <w:rFonts w:ascii="Times New Roman" w:hAnsi="Times New Roman" w:cs="Times New Roman"/>
          <w:sz w:val="24"/>
          <w:szCs w:val="24"/>
        </w:rPr>
        <w:t>się na Uniwersytecie</w:t>
      </w:r>
      <w:r w:rsidR="002100B9">
        <w:rPr>
          <w:rFonts w:ascii="Times New Roman" w:hAnsi="Times New Roman" w:cs="Times New Roman"/>
          <w:sz w:val="24"/>
          <w:szCs w:val="24"/>
        </w:rPr>
        <w:t xml:space="preserve"> Warmińsko-Mazurskim w Olsztynie (dalej „Uniwersytecie”)</w:t>
      </w:r>
      <w:r w:rsidR="00932A62" w:rsidRPr="00932A62">
        <w:rPr>
          <w:rFonts w:ascii="Times New Roman" w:hAnsi="Times New Roman" w:cs="Times New Roman"/>
          <w:sz w:val="24"/>
          <w:szCs w:val="24"/>
        </w:rPr>
        <w:t xml:space="preserve"> następujące zasady</w:t>
      </w:r>
      <w:r w:rsidR="00932A62">
        <w:rPr>
          <w:rFonts w:ascii="Times New Roman" w:hAnsi="Times New Roman" w:cs="Times New Roman"/>
          <w:sz w:val="24"/>
          <w:szCs w:val="24"/>
        </w:rPr>
        <w:t xml:space="preserve"> dotyczące kształcenia:</w:t>
      </w:r>
    </w:p>
    <w:p w14:paraId="0957F09F" w14:textId="3222E2DC" w:rsid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 xml:space="preserve">Z zastrzeżeniem </w:t>
      </w:r>
      <w:r>
        <w:rPr>
          <w:rFonts w:ascii="Times New Roman" w:hAnsi="Times New Roman" w:cs="Times New Roman"/>
          <w:sz w:val="24"/>
          <w:szCs w:val="24"/>
        </w:rPr>
        <w:t>pk</w:t>
      </w:r>
      <w:r w:rsidRPr="00B24315">
        <w:rPr>
          <w:rFonts w:ascii="Times New Roman" w:hAnsi="Times New Roman" w:cs="Times New Roman"/>
          <w:sz w:val="24"/>
          <w:szCs w:val="24"/>
        </w:rPr>
        <w:t xml:space="preserve">t. 2 zawieszone są wszystkie zajęcia dydaktyczne prowadzone </w:t>
      </w:r>
      <w:r w:rsidR="002567D7">
        <w:rPr>
          <w:rFonts w:ascii="Times New Roman" w:hAnsi="Times New Roman" w:cs="Times New Roman"/>
          <w:sz w:val="24"/>
          <w:szCs w:val="24"/>
        </w:rPr>
        <w:br/>
      </w:r>
      <w:r w:rsidRPr="00B24315">
        <w:rPr>
          <w:rFonts w:ascii="Times New Roman" w:hAnsi="Times New Roman" w:cs="Times New Roman"/>
          <w:sz w:val="24"/>
          <w:szCs w:val="24"/>
        </w:rPr>
        <w:t xml:space="preserve">w siedzibie i Filii Uniwersytetu. </w:t>
      </w:r>
    </w:p>
    <w:p w14:paraId="0B8996BD" w14:textId="7E9D31E4" w:rsidR="00B24315" w:rsidRDefault="00736C41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informacji udzielonej przez</w:t>
      </w:r>
      <w:r w:rsidR="00932A62" w:rsidRPr="00B24315">
        <w:rPr>
          <w:rFonts w:ascii="Times New Roman" w:hAnsi="Times New Roman" w:cs="Times New Roman"/>
          <w:sz w:val="24"/>
          <w:szCs w:val="24"/>
        </w:rPr>
        <w:t xml:space="preserve"> dziekan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932A62" w:rsidRPr="00B24315">
        <w:rPr>
          <w:rFonts w:ascii="Times New Roman" w:hAnsi="Times New Roman" w:cs="Times New Roman"/>
          <w:sz w:val="24"/>
          <w:szCs w:val="24"/>
        </w:rPr>
        <w:t xml:space="preserve">, dyrektora Filii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32A62" w:rsidRPr="00B24315">
        <w:rPr>
          <w:rFonts w:ascii="Times New Roman" w:hAnsi="Times New Roman" w:cs="Times New Roman"/>
          <w:sz w:val="24"/>
          <w:szCs w:val="24"/>
        </w:rPr>
        <w:t xml:space="preserve"> dyrektora Szkoły Zdrowia Publicznego Rektor może w drodze decyzji wyrazić zgodę na organizację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A62" w:rsidRPr="00B24315">
        <w:rPr>
          <w:rFonts w:ascii="Times New Roman" w:hAnsi="Times New Roman" w:cs="Times New Roman"/>
          <w:sz w:val="24"/>
          <w:szCs w:val="24"/>
        </w:rPr>
        <w:t>zajęć laboratoryjnych i zajęć o charakterze praktycznym</w:t>
      </w:r>
      <w:r w:rsidR="006B1A95">
        <w:rPr>
          <w:rFonts w:ascii="Times New Roman" w:hAnsi="Times New Roman" w:cs="Times New Roman"/>
          <w:sz w:val="24"/>
          <w:szCs w:val="24"/>
        </w:rPr>
        <w:t>, które z przyczyn merytorycznych nie mogą być zrealizowane online,</w:t>
      </w:r>
      <w:r w:rsidR="00932A62" w:rsidRPr="00B24315">
        <w:rPr>
          <w:rFonts w:ascii="Times New Roman" w:hAnsi="Times New Roman" w:cs="Times New Roman"/>
          <w:sz w:val="24"/>
          <w:szCs w:val="24"/>
        </w:rPr>
        <w:t xml:space="preserve"> określając termin ich realizacji. </w:t>
      </w:r>
    </w:p>
    <w:p w14:paraId="687442C4" w14:textId="7F65CD09" w:rsidR="00932A62" w:rsidRDefault="006B1A9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akademiccy i pozostali uczestnicy wszystkich rodzajów </w:t>
      </w:r>
      <w:r w:rsidR="00932A62" w:rsidRPr="00B24315">
        <w:rPr>
          <w:rFonts w:ascii="Times New Roman" w:hAnsi="Times New Roman" w:cs="Times New Roman"/>
          <w:sz w:val="24"/>
          <w:szCs w:val="24"/>
        </w:rPr>
        <w:t xml:space="preserve">zajęć, o których mowa w pkt </w:t>
      </w:r>
      <w:r w:rsidR="00B24315" w:rsidRPr="00B24315">
        <w:rPr>
          <w:rFonts w:ascii="Times New Roman" w:hAnsi="Times New Roman" w:cs="Times New Roman"/>
          <w:sz w:val="24"/>
          <w:szCs w:val="24"/>
        </w:rPr>
        <w:t>2</w:t>
      </w:r>
      <w:r w:rsidR="00932A62" w:rsidRPr="00B243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zobowiązani </w:t>
      </w:r>
      <w:r w:rsidR="00A47808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do stosowania procedur</w:t>
      </w:r>
      <w:r w:rsidR="00932A62" w:rsidRPr="00B24315">
        <w:rPr>
          <w:rFonts w:ascii="Times New Roman" w:hAnsi="Times New Roman" w:cs="Times New Roman"/>
          <w:sz w:val="24"/>
          <w:szCs w:val="24"/>
        </w:rPr>
        <w:t xml:space="preserve"> </w:t>
      </w:r>
      <w:r w:rsidRPr="00B24315">
        <w:rPr>
          <w:rFonts w:ascii="Times New Roman" w:hAnsi="Times New Roman" w:cs="Times New Roman"/>
          <w:sz w:val="24"/>
          <w:szCs w:val="24"/>
        </w:rPr>
        <w:t>stanowiąc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B24315">
        <w:rPr>
          <w:rFonts w:ascii="Times New Roman" w:hAnsi="Times New Roman" w:cs="Times New Roman"/>
          <w:sz w:val="24"/>
          <w:szCs w:val="24"/>
        </w:rPr>
        <w:t xml:space="preserve"> </w:t>
      </w:r>
      <w:r w:rsidR="00932A62" w:rsidRPr="00B24315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>i</w:t>
      </w:r>
      <w:r w:rsidR="00932A62" w:rsidRPr="00B24315">
        <w:rPr>
          <w:rFonts w:ascii="Times New Roman" w:hAnsi="Times New Roman" w:cs="Times New Roman"/>
          <w:sz w:val="24"/>
          <w:szCs w:val="24"/>
        </w:rPr>
        <w:t xml:space="preserve">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7D7">
        <w:rPr>
          <w:rFonts w:ascii="Times New Roman" w:hAnsi="Times New Roman" w:cs="Times New Roman"/>
          <w:sz w:val="24"/>
          <w:szCs w:val="24"/>
        </w:rPr>
        <w:br/>
      </w:r>
      <w:r w:rsidR="00601C7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932A62" w:rsidRPr="00B24315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14:paraId="6373D3AE" w14:textId="0E8C0023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>Prowadzący zajęcia:</w:t>
      </w:r>
    </w:p>
    <w:p w14:paraId="4FDE6B3F" w14:textId="7F77DE88" w:rsidR="00B24315" w:rsidRPr="00B24315" w:rsidRDefault="00B24315" w:rsidP="009168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 xml:space="preserve">na wszystkich kierunkach studiów pierwszego stopnia, studiów drugiego stopnia </w:t>
      </w:r>
      <w:r w:rsidR="002567D7">
        <w:rPr>
          <w:rFonts w:ascii="Times New Roman" w:hAnsi="Times New Roman" w:cs="Times New Roman"/>
          <w:sz w:val="24"/>
          <w:szCs w:val="24"/>
        </w:rPr>
        <w:br/>
      </w:r>
      <w:r w:rsidRPr="00B24315">
        <w:rPr>
          <w:rFonts w:ascii="Times New Roman" w:hAnsi="Times New Roman" w:cs="Times New Roman"/>
          <w:sz w:val="24"/>
          <w:szCs w:val="24"/>
        </w:rPr>
        <w:t>i jednolitych studiów magisterskich, zwanych dalej „studiami”;</w:t>
      </w:r>
    </w:p>
    <w:p w14:paraId="355D197F" w14:textId="56CED767" w:rsidR="00B24315" w:rsidRPr="00B24315" w:rsidRDefault="00B24315" w:rsidP="009168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>na studiach doktoranckich i w szkole doktorskiej;</w:t>
      </w:r>
    </w:p>
    <w:p w14:paraId="3B62531D" w14:textId="77777777" w:rsidR="00B24315" w:rsidRDefault="00B24315" w:rsidP="0091688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 xml:space="preserve">na studiach podyplomowych i w innych formach kształcenia </w:t>
      </w:r>
    </w:p>
    <w:p w14:paraId="5ABEF0E6" w14:textId="72634CA1" w:rsidR="00B24315" w:rsidRPr="00B24315" w:rsidRDefault="00B24315" w:rsidP="00D12BE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 xml:space="preserve">zobowiązani są do stosowania zdalnych form nauczania </w:t>
      </w:r>
      <w:r w:rsidR="00FF20E9">
        <w:rPr>
          <w:rFonts w:ascii="Times New Roman" w:hAnsi="Times New Roman" w:cs="Times New Roman"/>
          <w:sz w:val="24"/>
          <w:szCs w:val="24"/>
        </w:rPr>
        <w:t xml:space="preserve">i zdalnej formy weryfikacji uzyskanych efektów uczenia się </w:t>
      </w:r>
      <w:r w:rsidRPr="00B24315">
        <w:rPr>
          <w:rFonts w:ascii="Times New Roman" w:hAnsi="Times New Roman" w:cs="Times New Roman"/>
          <w:sz w:val="24"/>
          <w:szCs w:val="24"/>
        </w:rPr>
        <w:t>pod warunkiem, że rodzaj zajęć pozwala na realizację zajęć w formie zdalnej i umożliwi uzyskanie przez odbiorców założonych dla danego przedmiotu efektów uczenia się.</w:t>
      </w:r>
    </w:p>
    <w:p w14:paraId="6A2C8690" w14:textId="5F616C39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lastRenderedPageBreak/>
        <w:t xml:space="preserve">Do realizacji zajęć dydaktycznych, o których mowa w ust.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4315">
        <w:rPr>
          <w:rFonts w:ascii="Times New Roman" w:hAnsi="Times New Roman" w:cs="Times New Roman"/>
          <w:sz w:val="24"/>
          <w:szCs w:val="24"/>
        </w:rPr>
        <w:t>, rekomenduje się następujące narzędzia zdalnego nauczania:</w:t>
      </w:r>
    </w:p>
    <w:p w14:paraId="4AA340A1" w14:textId="20DBBB5A" w:rsidR="00B24315" w:rsidRPr="00B24315" w:rsidRDefault="00B24315" w:rsidP="0091688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 xml:space="preserve">Microsoft Teams w pakiecie Office365 z wyłączeniem form kształcenia, </w:t>
      </w:r>
      <w:r w:rsidR="002567D7">
        <w:rPr>
          <w:rFonts w:ascii="Times New Roman" w:hAnsi="Times New Roman" w:cs="Times New Roman"/>
          <w:sz w:val="24"/>
          <w:szCs w:val="24"/>
        </w:rPr>
        <w:br/>
      </w:r>
      <w:r w:rsidRPr="00B24315">
        <w:rPr>
          <w:rFonts w:ascii="Times New Roman" w:hAnsi="Times New Roman" w:cs="Times New Roman"/>
          <w:sz w:val="24"/>
          <w:szCs w:val="24"/>
        </w:rPr>
        <w:t>o których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1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pk</w:t>
      </w:r>
      <w:r w:rsidRPr="00B24315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B24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lit. c</w:t>
      </w:r>
      <w:r w:rsidRPr="00B24315">
        <w:rPr>
          <w:rFonts w:ascii="Times New Roman" w:hAnsi="Times New Roman" w:cs="Times New Roman"/>
          <w:sz w:val="24"/>
          <w:szCs w:val="24"/>
        </w:rPr>
        <w:t>;</w:t>
      </w:r>
    </w:p>
    <w:p w14:paraId="73F34890" w14:textId="1ACC0B3F" w:rsidR="00B24315" w:rsidRPr="00B24315" w:rsidRDefault="00B24315" w:rsidP="0091688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>platforma e-learningowa Moodle;</w:t>
      </w:r>
    </w:p>
    <w:p w14:paraId="778F7250" w14:textId="77777777" w:rsidR="006B1A95" w:rsidRDefault="00B24315" w:rsidP="0091688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>platforma edukacyjna LMS ILJAS</w:t>
      </w:r>
    </w:p>
    <w:p w14:paraId="5733A19D" w14:textId="705E9175" w:rsidR="00B24315" w:rsidRPr="00B24315" w:rsidRDefault="006B1A95" w:rsidP="0091688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Meet</w:t>
      </w:r>
      <w:r w:rsidR="00B24315" w:rsidRPr="00B24315">
        <w:rPr>
          <w:rFonts w:ascii="Times New Roman" w:hAnsi="Times New Roman" w:cs="Times New Roman"/>
          <w:sz w:val="24"/>
          <w:szCs w:val="24"/>
        </w:rPr>
        <w:t>.</w:t>
      </w:r>
    </w:p>
    <w:p w14:paraId="72CBF40D" w14:textId="34A108CF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 xml:space="preserve">Dopuszcza się inne narzędzia pod warunkiem, że zapewniają odpowiednią jakość prowadzonych zajęć oraz nie powodują ponoszenia kosztów przez uczelnię </w:t>
      </w:r>
      <w:r w:rsidR="002567D7">
        <w:rPr>
          <w:rFonts w:ascii="Times New Roman" w:hAnsi="Times New Roman" w:cs="Times New Roman"/>
          <w:sz w:val="24"/>
          <w:szCs w:val="24"/>
        </w:rPr>
        <w:br/>
      </w:r>
      <w:r w:rsidRPr="00B24315">
        <w:rPr>
          <w:rFonts w:ascii="Times New Roman" w:hAnsi="Times New Roman" w:cs="Times New Roman"/>
          <w:sz w:val="24"/>
          <w:szCs w:val="24"/>
        </w:rPr>
        <w:t>i odbiorców.</w:t>
      </w:r>
    </w:p>
    <w:p w14:paraId="155E85C5" w14:textId="7D9629BB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 xml:space="preserve">Koordynatorzy przedmiotów wybierają narzędzie prowadzenia zajęć w sposób zdalny w porozumieniu odpowiednio: z dziekanem/dyrektorem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24315">
        <w:rPr>
          <w:rFonts w:ascii="Times New Roman" w:hAnsi="Times New Roman" w:cs="Times New Roman"/>
          <w:sz w:val="24"/>
          <w:szCs w:val="24"/>
        </w:rPr>
        <w:t>ilii/dyrektorem Szkoły Zdrowia Publicznego lub upoważnioną przez nich osobą, kierownikiem studiów doktoranckich, dyrektorem szkoły doktorskiej, kierownikiem jednostki ogólnouczelnianej lub kierownikiem studiów podyplomowych.</w:t>
      </w:r>
    </w:p>
    <w:p w14:paraId="663E9188" w14:textId="62CD94E8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>Prowadzący zajęcia mają obowiązek niezwłocznego poinformowania uczestników danej grupy zajęciowej o wybranym narzędziu zdalnego nauczania za pośrednictwem następujących form komunikacji:</w:t>
      </w:r>
    </w:p>
    <w:p w14:paraId="09620CBD" w14:textId="3D4464B5" w:rsidR="00B24315" w:rsidRPr="00B24315" w:rsidRDefault="00B24315" w:rsidP="0091688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B24315">
        <w:rPr>
          <w:rFonts w:ascii="Times New Roman" w:hAnsi="Times New Roman" w:cs="Times New Roman"/>
          <w:sz w:val="24"/>
          <w:szCs w:val="24"/>
        </w:rPr>
        <w:t>orespondencji mailowej z wykorzystaniem systemu USOS-web;</w:t>
      </w:r>
    </w:p>
    <w:p w14:paraId="118F6B94" w14:textId="321A7D44" w:rsidR="00B24315" w:rsidRPr="00B24315" w:rsidRDefault="00B24315" w:rsidP="0091688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>ogłoszeń na stronie internetowej jednostki.</w:t>
      </w:r>
    </w:p>
    <w:p w14:paraId="461EDA17" w14:textId="6F2A1147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>Nadzór nad prawidłowym prowadzeniem procesu dydaktycznego z wykorzystaniem zdalnych form nauczania sprawują:</w:t>
      </w:r>
    </w:p>
    <w:p w14:paraId="590DF7D5" w14:textId="119B9021" w:rsidR="00B24315" w:rsidRPr="00B24315" w:rsidRDefault="00B24315" w:rsidP="0091688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 xml:space="preserve">dziekan, dyrektor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24315">
        <w:rPr>
          <w:rFonts w:ascii="Times New Roman" w:hAnsi="Times New Roman" w:cs="Times New Roman"/>
          <w:sz w:val="24"/>
          <w:szCs w:val="24"/>
        </w:rPr>
        <w:t>ilii i dyrektor Szkoły Zdrowia Publicznego – w zakresie kształcenia na studiach;</w:t>
      </w:r>
    </w:p>
    <w:p w14:paraId="07E982C5" w14:textId="36E8C2A3" w:rsidR="00B24315" w:rsidRPr="00B24315" w:rsidRDefault="00B24315" w:rsidP="0091688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>kierownik studiów doktoranckich – w zakresie kształcenia na studiach doktoranckich;</w:t>
      </w:r>
    </w:p>
    <w:p w14:paraId="244A719F" w14:textId="2FF5EC16" w:rsidR="00B24315" w:rsidRPr="00B24315" w:rsidRDefault="00B24315" w:rsidP="0091688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24315">
        <w:rPr>
          <w:rFonts w:ascii="Times New Roman" w:hAnsi="Times New Roman" w:cs="Times New Roman"/>
          <w:sz w:val="24"/>
          <w:szCs w:val="24"/>
        </w:rPr>
        <w:t xml:space="preserve">yrektor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24315">
        <w:rPr>
          <w:rFonts w:ascii="Times New Roman" w:hAnsi="Times New Roman" w:cs="Times New Roman"/>
          <w:sz w:val="24"/>
          <w:szCs w:val="24"/>
        </w:rPr>
        <w:t xml:space="preserve">zkoły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24315">
        <w:rPr>
          <w:rFonts w:ascii="Times New Roman" w:hAnsi="Times New Roman" w:cs="Times New Roman"/>
          <w:sz w:val="24"/>
          <w:szCs w:val="24"/>
        </w:rPr>
        <w:t>oktorskiej – w zakresie kształcenia w szkole doktorskiej;</w:t>
      </w:r>
    </w:p>
    <w:p w14:paraId="1A5E08DD" w14:textId="1E987924" w:rsidR="00B24315" w:rsidRDefault="00B24315" w:rsidP="0091688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>kierownik studiów podyplomowych – w zakresie kształcenia na studiach podyplomowych;</w:t>
      </w:r>
    </w:p>
    <w:p w14:paraId="5A6C2C33" w14:textId="667FC42E" w:rsidR="00736C41" w:rsidRDefault="00736C41" w:rsidP="0091688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="006B1A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A95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zakresie innych form kształcenia;</w:t>
      </w:r>
    </w:p>
    <w:p w14:paraId="28332397" w14:textId="39CD934B" w:rsidR="00B24315" w:rsidRPr="00B24315" w:rsidRDefault="00B24315" w:rsidP="0091688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>kierownicy jednostek ogólnouczelnianych prowadzących kształcenie w zakresie lektoratów i wychowania fizycznego.</w:t>
      </w:r>
    </w:p>
    <w:p w14:paraId="4CE91EF6" w14:textId="4E96171D" w:rsidR="00B24315" w:rsidRPr="00B24315" w:rsidRDefault="00736C41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24315" w:rsidRPr="00B24315">
        <w:rPr>
          <w:rFonts w:ascii="Times New Roman" w:hAnsi="Times New Roman" w:cs="Times New Roman"/>
          <w:sz w:val="24"/>
          <w:szCs w:val="24"/>
        </w:rPr>
        <w:t xml:space="preserve">ajęcia odbywają się zgodnie z aktualnie </w:t>
      </w:r>
      <w:r w:rsidR="006B1A95" w:rsidRPr="00B24315">
        <w:rPr>
          <w:rFonts w:ascii="Times New Roman" w:hAnsi="Times New Roman" w:cs="Times New Roman"/>
          <w:sz w:val="24"/>
          <w:szCs w:val="24"/>
        </w:rPr>
        <w:t>obowiązując</w:t>
      </w:r>
      <w:r w:rsidR="006B1A95">
        <w:rPr>
          <w:rFonts w:ascii="Times New Roman" w:hAnsi="Times New Roman" w:cs="Times New Roman"/>
          <w:sz w:val="24"/>
          <w:szCs w:val="24"/>
        </w:rPr>
        <w:t>ą organizacją roku akademickiego 2019/2020 i</w:t>
      </w:r>
      <w:r w:rsidR="00781BB5">
        <w:rPr>
          <w:rFonts w:ascii="Times New Roman" w:hAnsi="Times New Roman" w:cs="Times New Roman"/>
          <w:sz w:val="24"/>
          <w:szCs w:val="24"/>
        </w:rPr>
        <w:t xml:space="preserve"> aktualnie obowiązującym</w:t>
      </w:r>
      <w:r w:rsidR="006B1A95" w:rsidRPr="00B24315">
        <w:rPr>
          <w:rFonts w:ascii="Times New Roman" w:hAnsi="Times New Roman" w:cs="Times New Roman"/>
          <w:sz w:val="24"/>
          <w:szCs w:val="24"/>
        </w:rPr>
        <w:t xml:space="preserve"> </w:t>
      </w:r>
      <w:r w:rsidR="00B24315" w:rsidRPr="00B24315">
        <w:rPr>
          <w:rFonts w:ascii="Times New Roman" w:hAnsi="Times New Roman" w:cs="Times New Roman"/>
          <w:sz w:val="24"/>
          <w:szCs w:val="24"/>
        </w:rPr>
        <w:t xml:space="preserve">rozkładem zajęć dydaktycznych. </w:t>
      </w:r>
      <w:r w:rsidR="00B24315" w:rsidRPr="00B24315">
        <w:rPr>
          <w:rFonts w:ascii="Times New Roman" w:hAnsi="Times New Roman" w:cs="Times New Roman"/>
          <w:sz w:val="24"/>
          <w:szCs w:val="24"/>
        </w:rPr>
        <w:lastRenderedPageBreak/>
        <w:t>Dopuszcza się możliwość zmiany dnia tygodnia i godziny zajęć po jej uzgodnieniu z uczestnikami grupy zajęciowej i dziekanem. Zasada ta dotyczy także zajęć, które nie odbyły się w okresie od 12 marca 2020 do 29 marca 2020 roku.</w:t>
      </w:r>
    </w:p>
    <w:p w14:paraId="2655ABAB" w14:textId="40A89909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 xml:space="preserve">Dziekan, dyrektor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24315">
        <w:rPr>
          <w:rFonts w:ascii="Times New Roman" w:hAnsi="Times New Roman" w:cs="Times New Roman"/>
          <w:sz w:val="24"/>
          <w:szCs w:val="24"/>
        </w:rPr>
        <w:t xml:space="preserve">ilii i dyrektor Szkoły Zdrowia Publicznego, w porozumieniu z opiekunem praktyk oraz kierownik studiów doktoranckich,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24315">
        <w:rPr>
          <w:rFonts w:ascii="Times New Roman" w:hAnsi="Times New Roman" w:cs="Times New Roman"/>
          <w:sz w:val="24"/>
          <w:szCs w:val="24"/>
        </w:rPr>
        <w:t xml:space="preserve">yrektor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24315">
        <w:rPr>
          <w:rFonts w:ascii="Times New Roman" w:hAnsi="Times New Roman" w:cs="Times New Roman"/>
          <w:sz w:val="24"/>
          <w:szCs w:val="24"/>
        </w:rPr>
        <w:t xml:space="preserve">zkoły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24315">
        <w:rPr>
          <w:rFonts w:ascii="Times New Roman" w:hAnsi="Times New Roman" w:cs="Times New Roman"/>
          <w:sz w:val="24"/>
          <w:szCs w:val="24"/>
        </w:rPr>
        <w:t xml:space="preserve">oktorskiej, kierownik studiów podyplomowych, może podjąć decyzję o skróceniu okresu trwania praktyki objętej programem studiów, określając inny alternatywny sposób osiągnięcia zakładanych efektów uczenia się lub o uznaniu dotychczasowej praktyki i sposobie uzupełnienia brakujących efektów uczenia się wynikających z praktyki. Przepis stosuje się do praktyk rozpoczętych przez studentów oraz praktyk, które jeszcze się nie rozpoczęły. </w:t>
      </w:r>
    </w:p>
    <w:p w14:paraId="5482C107" w14:textId="6F019DC8" w:rsidR="00781BB5" w:rsidRDefault="00781BB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informacji udzielonej przez</w:t>
      </w:r>
      <w:r w:rsidRPr="00B24315">
        <w:rPr>
          <w:rFonts w:ascii="Times New Roman" w:hAnsi="Times New Roman" w:cs="Times New Roman"/>
          <w:sz w:val="24"/>
          <w:szCs w:val="24"/>
        </w:rPr>
        <w:t xml:space="preserve"> dziekan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B24315">
        <w:rPr>
          <w:rFonts w:ascii="Times New Roman" w:hAnsi="Times New Roman" w:cs="Times New Roman"/>
          <w:sz w:val="24"/>
          <w:szCs w:val="24"/>
        </w:rPr>
        <w:t xml:space="preserve">, dyrektora Filii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24315">
        <w:rPr>
          <w:rFonts w:ascii="Times New Roman" w:hAnsi="Times New Roman" w:cs="Times New Roman"/>
          <w:sz w:val="24"/>
          <w:szCs w:val="24"/>
        </w:rPr>
        <w:t xml:space="preserve"> dyrektora Szkoły Zdrowia Publicznego Rektor może w drodze decyzji wyrazić zgodę na </w:t>
      </w:r>
      <w:r>
        <w:rPr>
          <w:rFonts w:ascii="Times New Roman" w:hAnsi="Times New Roman" w:cs="Times New Roman"/>
          <w:sz w:val="24"/>
          <w:szCs w:val="24"/>
        </w:rPr>
        <w:t>odbywanie praktyk zawodowych przez studentów poza siedzibą</w:t>
      </w:r>
      <w:r w:rsidRPr="00B24315">
        <w:rPr>
          <w:rFonts w:ascii="Times New Roman" w:hAnsi="Times New Roman" w:cs="Times New Roman"/>
          <w:sz w:val="24"/>
          <w:szCs w:val="24"/>
        </w:rPr>
        <w:t xml:space="preserve"> Uniwersytetu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24315">
        <w:rPr>
          <w:rFonts w:ascii="Times New Roman" w:hAnsi="Times New Roman" w:cs="Times New Roman"/>
          <w:sz w:val="24"/>
          <w:szCs w:val="24"/>
        </w:rPr>
        <w:t xml:space="preserve">Dziekan, dyrektor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24315">
        <w:rPr>
          <w:rFonts w:ascii="Times New Roman" w:hAnsi="Times New Roman" w:cs="Times New Roman"/>
          <w:sz w:val="24"/>
          <w:szCs w:val="24"/>
        </w:rPr>
        <w:t xml:space="preserve">ilii i dyrektor Szkoły Zdrowia Publicznego, w porozumieniu z opiekunem praktyk oraz kierownik studiów doktoranckich,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24315">
        <w:rPr>
          <w:rFonts w:ascii="Times New Roman" w:hAnsi="Times New Roman" w:cs="Times New Roman"/>
          <w:sz w:val="24"/>
          <w:szCs w:val="24"/>
        </w:rPr>
        <w:t xml:space="preserve">yrektor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24315">
        <w:rPr>
          <w:rFonts w:ascii="Times New Roman" w:hAnsi="Times New Roman" w:cs="Times New Roman"/>
          <w:sz w:val="24"/>
          <w:szCs w:val="24"/>
        </w:rPr>
        <w:t xml:space="preserve">zkoły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24315">
        <w:rPr>
          <w:rFonts w:ascii="Times New Roman" w:hAnsi="Times New Roman" w:cs="Times New Roman"/>
          <w:sz w:val="24"/>
          <w:szCs w:val="24"/>
        </w:rPr>
        <w:t>oktorskiej, kierownik studiów podyplomowych</w:t>
      </w:r>
      <w:r>
        <w:rPr>
          <w:rFonts w:ascii="Times New Roman" w:hAnsi="Times New Roman" w:cs="Times New Roman"/>
          <w:sz w:val="24"/>
          <w:szCs w:val="24"/>
        </w:rPr>
        <w:t xml:space="preserve"> ustala warunki przebiegu praktyk</w:t>
      </w:r>
      <w:r w:rsidRPr="00B243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biorąc pod uwagę </w:t>
      </w:r>
      <w:r w:rsidR="00764A78">
        <w:rPr>
          <w:rFonts w:ascii="Times New Roman" w:hAnsi="Times New Roman" w:cs="Times New Roman"/>
          <w:sz w:val="24"/>
          <w:szCs w:val="24"/>
        </w:rPr>
        <w:t>powszechnie obowiązujące przepisy prawa, dotyczące zagrożenia epidemicznego.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792F7" w14:textId="2C0EF13A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>W roku akademickim 2019/2020 zajęcia lub grupy zajęć realizowane w formie praktyk zawodowych na studiach przygotowujących do wykonywania zawodu nauczyciela oraz na studiach podyplomowych przygotowujących do wykonywania zawodu nauczyciela    rozpoczętych przed dniem 1 października 2019 r. i kończących się w roku akademickim  2019/2020, mogą być realizowane z wykorzystaniem metod i technik kształceni</w:t>
      </w:r>
      <w:r w:rsidR="00764A78">
        <w:rPr>
          <w:rFonts w:ascii="Times New Roman" w:hAnsi="Times New Roman" w:cs="Times New Roman"/>
          <w:sz w:val="24"/>
          <w:szCs w:val="24"/>
        </w:rPr>
        <w:t>a</w:t>
      </w:r>
      <w:r w:rsidRPr="00B24315">
        <w:rPr>
          <w:rFonts w:ascii="Times New Roman" w:hAnsi="Times New Roman" w:cs="Times New Roman"/>
          <w:sz w:val="24"/>
          <w:szCs w:val="24"/>
        </w:rPr>
        <w:t xml:space="preserve"> na odległość.</w:t>
      </w:r>
    </w:p>
    <w:p w14:paraId="1ABDF163" w14:textId="1412EEC4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>W związku ze zmianą formy odbywania zajęć na formę zdalną dopuszcza się możliwość dostosowania warunków weryfikacji uzyskiwania efektów uczenia się określonej w sylabusie   do zmienionej formy zajęć.</w:t>
      </w:r>
    </w:p>
    <w:p w14:paraId="03E22CC6" w14:textId="6920F6A0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 xml:space="preserve">Dostosowanie warunków weryfikacji uzyskiwania efektów uczenia się do zmienionej formy zajęć powinno zostać dokonane przez koordynatora przedmiotu w porozumieniu z uczestnikami zajęć lub Samorządem Studenckim, a ponadto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B24315">
        <w:rPr>
          <w:rFonts w:ascii="Times New Roman" w:hAnsi="Times New Roman" w:cs="Times New Roman"/>
          <w:sz w:val="24"/>
          <w:szCs w:val="24"/>
        </w:rPr>
        <w:t>winno:</w:t>
      </w:r>
    </w:p>
    <w:p w14:paraId="16DC5830" w14:textId="178319A9" w:rsidR="00B24315" w:rsidRPr="00B24315" w:rsidRDefault="00B24315" w:rsidP="0091688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>uwzględniać specyfikę wybranego narzędzia zdalnego nauczania;</w:t>
      </w:r>
    </w:p>
    <w:p w14:paraId="1E2FDC04" w14:textId="3AAA6C42" w:rsidR="00B24315" w:rsidRPr="00B24315" w:rsidRDefault="00B24315" w:rsidP="0091688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>zapewniać rzetelne sprawdzenie uzyskania wszystkich efektów uczenia się przewidzianych w sylabusie;</w:t>
      </w:r>
    </w:p>
    <w:p w14:paraId="2D18503C" w14:textId="5066E825" w:rsidR="00B24315" w:rsidRPr="00B24315" w:rsidRDefault="00B24315" w:rsidP="0091688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lastRenderedPageBreak/>
        <w:t xml:space="preserve">uzyskać akceptację osób sprawujących nadzór nad prawidłowym prowadzeniem procesu  dydaktycznego, o których mowa w </w:t>
      </w:r>
      <w:r>
        <w:rPr>
          <w:rFonts w:ascii="Times New Roman" w:hAnsi="Times New Roman" w:cs="Times New Roman"/>
          <w:sz w:val="24"/>
          <w:szCs w:val="24"/>
        </w:rPr>
        <w:t>pkt</w:t>
      </w:r>
      <w:r w:rsidRPr="00B243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24315">
        <w:rPr>
          <w:rFonts w:ascii="Times New Roman" w:hAnsi="Times New Roman" w:cs="Times New Roman"/>
          <w:sz w:val="24"/>
          <w:szCs w:val="24"/>
        </w:rPr>
        <w:t>.</w:t>
      </w:r>
    </w:p>
    <w:p w14:paraId="18CACBEA" w14:textId="0945F84E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 xml:space="preserve">Proces weryfikacji efektów uczenia się musi umożliwiać dokonywanie oceny osiągniętych efektów uczenia się związanych z danym przedmiotem/grupą zajęć. </w:t>
      </w:r>
    </w:p>
    <w:p w14:paraId="36FD99BD" w14:textId="6919C9FA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 xml:space="preserve">Weryfikację efektów uczenia się przeprowadza się z wykorzystaniem narzędzi  informatycznych, wykluczających generowanie kosztów po stronie studenta, doktoranta,  uczestnika studiów podyplomowych z tytułu użytkowania danego narzędzia  informatycznego. </w:t>
      </w:r>
    </w:p>
    <w:p w14:paraId="39FFB74F" w14:textId="12C73FAD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 xml:space="preserve">Weryfikacji, o której mowa w </w:t>
      </w:r>
      <w:r>
        <w:rPr>
          <w:rFonts w:ascii="Times New Roman" w:hAnsi="Times New Roman" w:cs="Times New Roman"/>
          <w:sz w:val="24"/>
          <w:szCs w:val="24"/>
        </w:rPr>
        <w:t xml:space="preserve">pkt </w:t>
      </w:r>
      <w:r w:rsidR="00764A78">
        <w:rPr>
          <w:rFonts w:ascii="Times New Roman" w:hAnsi="Times New Roman" w:cs="Times New Roman"/>
          <w:sz w:val="24"/>
          <w:szCs w:val="24"/>
        </w:rPr>
        <w:t>17</w:t>
      </w:r>
      <w:r w:rsidRPr="00B24315">
        <w:rPr>
          <w:rFonts w:ascii="Times New Roman" w:hAnsi="Times New Roman" w:cs="Times New Roman"/>
          <w:sz w:val="24"/>
          <w:szCs w:val="24"/>
        </w:rPr>
        <w:t xml:space="preserve">, dokonuje prowadzący zajęcia odpowiedzialny za weryfikację efektów uczenia się. </w:t>
      </w:r>
    </w:p>
    <w:p w14:paraId="22282EC3" w14:textId="26F8BDBB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>Warunkiem przystąpienia przez studenta, doktoranta lub uczestnika studiów</w:t>
      </w:r>
      <w:r w:rsidR="00336CC8">
        <w:rPr>
          <w:rFonts w:ascii="Times New Roman" w:hAnsi="Times New Roman" w:cs="Times New Roman"/>
          <w:sz w:val="24"/>
          <w:szCs w:val="24"/>
        </w:rPr>
        <w:t xml:space="preserve"> </w:t>
      </w:r>
      <w:r w:rsidRPr="00B24315">
        <w:rPr>
          <w:rFonts w:ascii="Times New Roman" w:hAnsi="Times New Roman" w:cs="Times New Roman"/>
          <w:sz w:val="24"/>
          <w:szCs w:val="24"/>
        </w:rPr>
        <w:t xml:space="preserve">podyplomowych do weryfikacji, o której mowa w </w:t>
      </w:r>
      <w:r>
        <w:rPr>
          <w:rFonts w:ascii="Times New Roman" w:hAnsi="Times New Roman" w:cs="Times New Roman"/>
          <w:sz w:val="24"/>
          <w:szCs w:val="24"/>
        </w:rPr>
        <w:t xml:space="preserve">pkt </w:t>
      </w:r>
      <w:r w:rsidR="00764A78">
        <w:rPr>
          <w:rFonts w:ascii="Times New Roman" w:hAnsi="Times New Roman" w:cs="Times New Roman"/>
          <w:sz w:val="24"/>
          <w:szCs w:val="24"/>
        </w:rPr>
        <w:t>17</w:t>
      </w:r>
      <w:r w:rsidR="00764A78" w:rsidRPr="00B24315">
        <w:rPr>
          <w:rFonts w:ascii="Times New Roman" w:hAnsi="Times New Roman" w:cs="Times New Roman"/>
          <w:sz w:val="24"/>
          <w:szCs w:val="24"/>
        </w:rPr>
        <w:t xml:space="preserve"> </w:t>
      </w:r>
      <w:r w:rsidRPr="00B24315">
        <w:rPr>
          <w:rFonts w:ascii="Times New Roman" w:hAnsi="Times New Roman" w:cs="Times New Roman"/>
          <w:sz w:val="24"/>
          <w:szCs w:val="24"/>
        </w:rPr>
        <w:t xml:space="preserve">jest  nawiązanie połączenia z egzaminatorem lub prowadzącym zajęcia dydaktyczne poprzez narzędzia informatyczne, o których mowa w </w:t>
      </w:r>
      <w:r>
        <w:rPr>
          <w:rFonts w:ascii="Times New Roman" w:hAnsi="Times New Roman" w:cs="Times New Roman"/>
          <w:sz w:val="24"/>
          <w:szCs w:val="24"/>
        </w:rPr>
        <w:t xml:space="preserve">pkt </w:t>
      </w:r>
      <w:r w:rsidR="00764A78">
        <w:rPr>
          <w:rFonts w:ascii="Times New Roman" w:hAnsi="Times New Roman" w:cs="Times New Roman"/>
          <w:sz w:val="24"/>
          <w:szCs w:val="24"/>
        </w:rPr>
        <w:t>17</w:t>
      </w:r>
      <w:r w:rsidRPr="00B24315">
        <w:rPr>
          <w:rFonts w:ascii="Times New Roman" w:hAnsi="Times New Roman" w:cs="Times New Roman"/>
          <w:sz w:val="24"/>
          <w:szCs w:val="24"/>
        </w:rPr>
        <w:t xml:space="preserve">, w wyznaczonym przez niego terminie, uzgodnionym ze studentami co najmniej na 3 dni przed datą egzaminu lub zaliczenia. </w:t>
      </w:r>
    </w:p>
    <w:p w14:paraId="47DF1D87" w14:textId="47743D51" w:rsidR="00336CC8" w:rsidRPr="00522C10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 xml:space="preserve">Przed przystąpieniem do weryfikacji, o której mowa w </w:t>
      </w:r>
      <w:r>
        <w:rPr>
          <w:rFonts w:ascii="Times New Roman" w:hAnsi="Times New Roman" w:cs="Times New Roman"/>
          <w:sz w:val="24"/>
          <w:szCs w:val="24"/>
        </w:rPr>
        <w:t xml:space="preserve">pkt </w:t>
      </w:r>
      <w:r w:rsidR="00764A78">
        <w:rPr>
          <w:rFonts w:ascii="Times New Roman" w:hAnsi="Times New Roman" w:cs="Times New Roman"/>
          <w:sz w:val="24"/>
          <w:szCs w:val="24"/>
        </w:rPr>
        <w:t>17</w:t>
      </w:r>
      <w:r w:rsidRPr="00B24315">
        <w:rPr>
          <w:rFonts w:ascii="Times New Roman" w:hAnsi="Times New Roman" w:cs="Times New Roman"/>
          <w:sz w:val="24"/>
          <w:szCs w:val="24"/>
        </w:rPr>
        <w:t>, egzaminator lub prowadzący zajęcia dydaktyczne dokonuje sprawdzenia tożsamości studenta, doktoranta lub uczestnika studiów podyplomowych poprzez oględziny legitymacji studenckiej lub innego dokumentu tożsamości przy wykorzystaniu połączenia video.</w:t>
      </w:r>
    </w:p>
    <w:p w14:paraId="034D6787" w14:textId="72D21300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 xml:space="preserve">Rejestracja weryfikacji efektów uczenia się następuje poprzez sporządzenie, przez egzaminatora lub prowadzącego zajęcia dydaktyczne, protokołu z przebiegu egzaminu lub zaliczenia, z zastrzeżeniem </w:t>
      </w:r>
      <w:r>
        <w:rPr>
          <w:rFonts w:ascii="Times New Roman" w:hAnsi="Times New Roman" w:cs="Times New Roman"/>
          <w:sz w:val="24"/>
          <w:szCs w:val="24"/>
        </w:rPr>
        <w:t>pkt</w:t>
      </w:r>
      <w:r w:rsidRPr="00B24315">
        <w:rPr>
          <w:rFonts w:ascii="Times New Roman" w:hAnsi="Times New Roman" w:cs="Times New Roman"/>
          <w:sz w:val="24"/>
          <w:szCs w:val="24"/>
        </w:rPr>
        <w:t xml:space="preserve"> </w:t>
      </w:r>
      <w:r w:rsidR="00764A78">
        <w:rPr>
          <w:rFonts w:ascii="Times New Roman" w:hAnsi="Times New Roman" w:cs="Times New Roman"/>
          <w:sz w:val="24"/>
          <w:szCs w:val="24"/>
        </w:rPr>
        <w:t>22</w:t>
      </w:r>
      <w:r w:rsidR="00764A78" w:rsidRPr="00B24315">
        <w:rPr>
          <w:rFonts w:ascii="Times New Roman" w:hAnsi="Times New Roman" w:cs="Times New Roman"/>
          <w:sz w:val="24"/>
          <w:szCs w:val="24"/>
        </w:rPr>
        <w:t xml:space="preserve"> </w:t>
      </w:r>
      <w:r w:rsidRPr="00B24315">
        <w:rPr>
          <w:rFonts w:ascii="Times New Roman" w:hAnsi="Times New Roman" w:cs="Times New Roman"/>
          <w:sz w:val="24"/>
          <w:szCs w:val="24"/>
        </w:rPr>
        <w:t xml:space="preserve">i </w:t>
      </w:r>
      <w:r w:rsidR="00764A7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895E04" w14:textId="002FDFDD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 xml:space="preserve">Protokół, o którym mowa w </w:t>
      </w:r>
      <w:r>
        <w:rPr>
          <w:rFonts w:ascii="Times New Roman" w:hAnsi="Times New Roman" w:cs="Times New Roman"/>
          <w:sz w:val="24"/>
          <w:szCs w:val="24"/>
        </w:rPr>
        <w:t>pkt</w:t>
      </w:r>
      <w:r w:rsidRPr="00B24315">
        <w:rPr>
          <w:rFonts w:ascii="Times New Roman" w:hAnsi="Times New Roman" w:cs="Times New Roman"/>
          <w:sz w:val="24"/>
          <w:szCs w:val="24"/>
        </w:rPr>
        <w:t xml:space="preserve"> </w:t>
      </w:r>
      <w:r w:rsidR="00764A78">
        <w:rPr>
          <w:rFonts w:ascii="Times New Roman" w:hAnsi="Times New Roman" w:cs="Times New Roman"/>
          <w:sz w:val="24"/>
          <w:szCs w:val="24"/>
        </w:rPr>
        <w:t>21</w:t>
      </w:r>
      <w:r w:rsidRPr="00B24315">
        <w:rPr>
          <w:rFonts w:ascii="Times New Roman" w:hAnsi="Times New Roman" w:cs="Times New Roman"/>
          <w:sz w:val="24"/>
          <w:szCs w:val="24"/>
        </w:rPr>
        <w:t>, powinien zwierać następujące dane: imię (imiona) i nazwisko egzaminatora lub osoby zaliczającej zajęcia dydaktyczne, datę przeprowadzenia egzaminu lub zaliczenia, nazwę przedmiotu, listę osób egzaminowanych lub przystępujących do zaliczenia i ewentualne uwagi dotyczące przebiegu egzaminu lub zaliczenia.</w:t>
      </w:r>
    </w:p>
    <w:p w14:paraId="6FE88D3A" w14:textId="47ABD450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>Egzaminator lub prowadzący zajęcia organizuje egzamin lub zaliczenie</w:t>
      </w:r>
      <w:r w:rsidR="00EA5CDF">
        <w:rPr>
          <w:rFonts w:ascii="Times New Roman" w:hAnsi="Times New Roman" w:cs="Times New Roman"/>
          <w:sz w:val="24"/>
          <w:szCs w:val="24"/>
        </w:rPr>
        <w:t xml:space="preserve"> online</w:t>
      </w:r>
      <w:r w:rsidRPr="00B24315">
        <w:rPr>
          <w:rFonts w:ascii="Times New Roman" w:hAnsi="Times New Roman" w:cs="Times New Roman"/>
          <w:sz w:val="24"/>
          <w:szCs w:val="24"/>
        </w:rPr>
        <w:t xml:space="preserve"> w sposób zapewniający samodzielność pracy studenta, doktoranta</w:t>
      </w:r>
      <w:r w:rsidR="00736C41">
        <w:rPr>
          <w:rFonts w:ascii="Times New Roman" w:hAnsi="Times New Roman" w:cs="Times New Roman"/>
          <w:sz w:val="24"/>
          <w:szCs w:val="24"/>
        </w:rPr>
        <w:t>,</w:t>
      </w:r>
      <w:r w:rsidRPr="00B24315">
        <w:rPr>
          <w:rFonts w:ascii="Times New Roman" w:hAnsi="Times New Roman" w:cs="Times New Roman"/>
          <w:sz w:val="24"/>
          <w:szCs w:val="24"/>
        </w:rPr>
        <w:t xml:space="preserve"> uczestnika studiów podyplomowych</w:t>
      </w:r>
      <w:r w:rsidR="00736C41">
        <w:rPr>
          <w:rFonts w:ascii="Times New Roman" w:hAnsi="Times New Roman" w:cs="Times New Roman"/>
          <w:sz w:val="24"/>
          <w:szCs w:val="24"/>
        </w:rPr>
        <w:t xml:space="preserve"> lub innych form kształcenia</w:t>
      </w:r>
      <w:r w:rsidRPr="00B24315">
        <w:rPr>
          <w:rFonts w:ascii="Times New Roman" w:hAnsi="Times New Roman" w:cs="Times New Roman"/>
          <w:sz w:val="24"/>
          <w:szCs w:val="24"/>
        </w:rPr>
        <w:t xml:space="preserve"> oraz kontrolę jego przebiegu.</w:t>
      </w:r>
    </w:p>
    <w:p w14:paraId="477EEFBE" w14:textId="0D718322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>W przypadku wystąpienia uzasadnionych wątpliwości egzaminatora lub prowadzącego zajęcia dydaktyczne co do samodzielności i obiektywności przebiegu egzaminu lub zaliczenia, egzamin lub zaliczenie mogą być przez niego przerwane.</w:t>
      </w:r>
    </w:p>
    <w:p w14:paraId="6BC027A9" w14:textId="25FCCF4B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lastRenderedPageBreak/>
        <w:t xml:space="preserve">W przypadku zaistnienia okoliczności, o których mowa w </w:t>
      </w:r>
      <w:r>
        <w:rPr>
          <w:rFonts w:ascii="Times New Roman" w:hAnsi="Times New Roman" w:cs="Times New Roman"/>
          <w:sz w:val="24"/>
          <w:szCs w:val="24"/>
        </w:rPr>
        <w:t>pkt 2</w:t>
      </w:r>
      <w:r w:rsidR="00C80E86">
        <w:rPr>
          <w:rFonts w:ascii="Times New Roman" w:hAnsi="Times New Roman" w:cs="Times New Roman"/>
          <w:sz w:val="24"/>
          <w:szCs w:val="24"/>
        </w:rPr>
        <w:t>4</w:t>
      </w:r>
      <w:r w:rsidRPr="00B24315">
        <w:rPr>
          <w:rFonts w:ascii="Times New Roman" w:hAnsi="Times New Roman" w:cs="Times New Roman"/>
          <w:sz w:val="24"/>
          <w:szCs w:val="24"/>
        </w:rPr>
        <w:t>, egzaminator lub prowadzący zajęcia wyznacza kolejny termin. W stosunku do studenta, doktoranta lub uczestnika studiów podyplomowych, który naruszył przepisy wewnętrzne obowiązujące  na Uniwersytecie dotyczące samodzielności pracy  mają zastosowanie przepisy Zarządzenia Nr 5/2014 Rektora Uniwersytetu Warmińsko-Mazurskiego w Olsztynie w Olsztynie z dnia 24 stycznia 2014 roku w sprawie określenia zakazanych form zachowania studentów, doktorantów oraz słuchaczy studiów podyplomowych i kursów podczas egzaminów lub zaliczeń.</w:t>
      </w:r>
    </w:p>
    <w:p w14:paraId="33235DEC" w14:textId="07506955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 xml:space="preserve">W przypadku przerwania połączenia na skutek problemów technicznych, w trakcie którego był przeprowadzany egzamin lub zaliczenie, egzaminator lub prowadzący zajęcia, decyduje  o ewentualnej  konieczności powtórzenia egzaminu lub zaliczenia w całości lub części albo jeśli uzna, że do momentu przerwania połączenia istniała możliwość weryfikacji założonych efektów uczenia się, wystawia ocenę uwzględniając przebieg egzaminu lub zaliczenia. </w:t>
      </w:r>
    </w:p>
    <w:p w14:paraId="6ED6E586" w14:textId="4B59003E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>Dokonywanie i dokumentowanie oceny osiągniętych efektów uczenia się następuje  w sposób przyjęty na Uniwersytecie, z wykorzystaniem Uczelnianego Sytemu Obsługi Studiów.</w:t>
      </w:r>
    </w:p>
    <w:p w14:paraId="453027C3" w14:textId="306B2EC7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>Na wniosek studenta, doktoranta lub uczestnika studiów podyplomowych, egzaminator lub prowadzący zajęcia zezwala na obecność w pomieszczeniu asystenta/tłumacza języka migowego,  o ile wynika to z ustalonych wcześniej z Biurem ds. Osób Niepełnosprawnych warunków przeprowadzania egzaminu lub zaliczenia dostosowanych do potrzeb osób z niepełnosprawnościami  z zachowaniem warunków bezpieczeństwa związanych ze stanem zagrożenia epidemicznego lub stanu epidemii.</w:t>
      </w:r>
    </w:p>
    <w:p w14:paraId="637234D6" w14:textId="6EA92405" w:rsidR="00B24315" w:rsidRP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>W przypadku przeprowadzania komisyjnego zaliczenia ćwiczeń lub egzaminu komisyjnego, przepisy dotyczące przeprowadzania egzaminu dyplomowego,  określone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E86">
        <w:rPr>
          <w:rFonts w:ascii="Times New Roman" w:hAnsi="Times New Roman" w:cs="Times New Roman"/>
          <w:sz w:val="24"/>
          <w:szCs w:val="24"/>
        </w:rPr>
        <w:t>2</w:t>
      </w:r>
      <w:r w:rsidRPr="00B24315">
        <w:rPr>
          <w:rFonts w:ascii="Times New Roman" w:hAnsi="Times New Roman" w:cs="Times New Roman"/>
          <w:sz w:val="24"/>
          <w:szCs w:val="24"/>
        </w:rPr>
        <w:t xml:space="preserve"> stosuje się odpowiednio.</w:t>
      </w:r>
    </w:p>
    <w:p w14:paraId="1CC482D6" w14:textId="5FAA8588" w:rsidR="00B24315" w:rsidRDefault="00B24315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315">
        <w:rPr>
          <w:rFonts w:ascii="Times New Roman" w:hAnsi="Times New Roman" w:cs="Times New Roman"/>
          <w:sz w:val="24"/>
          <w:szCs w:val="24"/>
        </w:rPr>
        <w:t>Konsultacje pracowników ze studentami, doktorantami lub słuchaczami odbywają się w formie zdalnej z wykluczeniem możliwości bezpośredniego kontaktu.</w:t>
      </w:r>
    </w:p>
    <w:p w14:paraId="2BD1A56C" w14:textId="69D7C15C" w:rsidR="00EA5CDF" w:rsidRPr="00B24315" w:rsidRDefault="00EA5CDF" w:rsidP="0091688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B24315">
        <w:rPr>
          <w:rFonts w:ascii="Times New Roman" w:hAnsi="Times New Roman" w:cs="Times New Roman"/>
          <w:sz w:val="24"/>
          <w:szCs w:val="24"/>
        </w:rPr>
        <w:t>przeprowadzania komisyjnego egzaminu</w:t>
      </w:r>
      <w:r>
        <w:rPr>
          <w:rFonts w:ascii="Times New Roman" w:hAnsi="Times New Roman" w:cs="Times New Roman"/>
          <w:sz w:val="24"/>
          <w:szCs w:val="24"/>
        </w:rPr>
        <w:t xml:space="preserve"> doktorskiego z dyscypliny podstawowej i dodatkowej</w:t>
      </w:r>
      <w:r w:rsidRPr="00B24315">
        <w:rPr>
          <w:rFonts w:ascii="Times New Roman" w:hAnsi="Times New Roman" w:cs="Times New Roman"/>
          <w:sz w:val="24"/>
          <w:szCs w:val="24"/>
        </w:rPr>
        <w:t>, przepisy dotyczące przeprowadzania egzaminu dyplomowego,  określone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E86">
        <w:rPr>
          <w:rFonts w:ascii="Times New Roman" w:hAnsi="Times New Roman" w:cs="Times New Roman"/>
          <w:sz w:val="24"/>
          <w:szCs w:val="24"/>
        </w:rPr>
        <w:t>2</w:t>
      </w:r>
      <w:r w:rsidRPr="00B24315">
        <w:rPr>
          <w:rFonts w:ascii="Times New Roman" w:hAnsi="Times New Roman" w:cs="Times New Roman"/>
          <w:sz w:val="24"/>
          <w:szCs w:val="24"/>
        </w:rPr>
        <w:t xml:space="preserve"> stosuje się odpowiednio.</w:t>
      </w:r>
    </w:p>
    <w:p w14:paraId="6C695D43" w14:textId="77777777" w:rsidR="00B24315" w:rsidRDefault="00B24315" w:rsidP="00D12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46EF3C" w14:textId="77777777" w:rsidR="00B758C8" w:rsidRDefault="00B758C8" w:rsidP="00D12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0946104"/>
    </w:p>
    <w:p w14:paraId="31084894" w14:textId="77777777" w:rsidR="00B758C8" w:rsidRDefault="00B758C8" w:rsidP="00D12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E14732" w14:textId="5554CB4E" w:rsidR="00932A62" w:rsidRPr="00E73269" w:rsidRDefault="00932A62" w:rsidP="00D12B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D12BE1" w:rsidRPr="00E73269">
        <w:rPr>
          <w:rFonts w:ascii="Times New Roman" w:hAnsi="Times New Roman" w:cs="Times New Roman"/>
          <w:b/>
          <w:sz w:val="24"/>
          <w:szCs w:val="24"/>
        </w:rPr>
        <w:t>2</w:t>
      </w:r>
    </w:p>
    <w:p w14:paraId="6B8FE51C" w14:textId="5A616C29" w:rsidR="00B24315" w:rsidRPr="00796F1C" w:rsidRDefault="00B24315" w:rsidP="0091688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1C">
        <w:rPr>
          <w:rFonts w:ascii="Times New Roman" w:hAnsi="Times New Roman" w:cs="Times New Roman"/>
          <w:sz w:val="24"/>
          <w:szCs w:val="24"/>
        </w:rPr>
        <w:t xml:space="preserve"> </w:t>
      </w:r>
      <w:r w:rsidR="00FF20E9">
        <w:rPr>
          <w:rFonts w:ascii="Times New Roman" w:hAnsi="Times New Roman" w:cs="Times New Roman"/>
          <w:sz w:val="24"/>
          <w:szCs w:val="24"/>
        </w:rPr>
        <w:t>E</w:t>
      </w:r>
      <w:r w:rsidR="00FF20E9" w:rsidRPr="00796F1C">
        <w:rPr>
          <w:rFonts w:ascii="Times New Roman" w:hAnsi="Times New Roman" w:cs="Times New Roman"/>
          <w:sz w:val="24"/>
          <w:szCs w:val="24"/>
        </w:rPr>
        <w:t xml:space="preserve">gzaminy </w:t>
      </w:r>
      <w:r w:rsidRPr="00796F1C">
        <w:rPr>
          <w:rFonts w:ascii="Times New Roman" w:hAnsi="Times New Roman" w:cs="Times New Roman"/>
          <w:sz w:val="24"/>
          <w:szCs w:val="24"/>
        </w:rPr>
        <w:t xml:space="preserve">dyplomowe przeprowadza się z wykorzystaniem technologii </w:t>
      </w:r>
      <w:r w:rsidR="00932A56" w:rsidRPr="00796F1C">
        <w:rPr>
          <w:rFonts w:ascii="Times New Roman" w:hAnsi="Times New Roman" w:cs="Times New Roman"/>
          <w:sz w:val="24"/>
          <w:szCs w:val="24"/>
        </w:rPr>
        <w:t xml:space="preserve">informatycznych </w:t>
      </w:r>
      <w:r w:rsidRPr="00796F1C">
        <w:rPr>
          <w:rFonts w:ascii="Times New Roman" w:hAnsi="Times New Roman" w:cs="Times New Roman"/>
          <w:sz w:val="24"/>
          <w:szCs w:val="24"/>
        </w:rPr>
        <w:t>według następujących zasad:</w:t>
      </w:r>
    </w:p>
    <w:bookmarkEnd w:id="0"/>
    <w:p w14:paraId="4F4D3066" w14:textId="77777777" w:rsidR="00932A56" w:rsidRDefault="00B24315" w:rsidP="0091688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6">
        <w:rPr>
          <w:rFonts w:ascii="Times New Roman" w:hAnsi="Times New Roman" w:cs="Times New Roman"/>
          <w:sz w:val="24"/>
          <w:szCs w:val="24"/>
        </w:rPr>
        <w:t xml:space="preserve">Egzamin dyplomowy przeprowadza się z wykorzystaniem MS Teams. </w:t>
      </w:r>
    </w:p>
    <w:p w14:paraId="54892D80" w14:textId="77777777" w:rsidR="00932A56" w:rsidRDefault="00B24315" w:rsidP="0091688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6">
        <w:rPr>
          <w:rFonts w:ascii="Times New Roman" w:hAnsi="Times New Roman" w:cs="Times New Roman"/>
          <w:sz w:val="24"/>
          <w:szCs w:val="24"/>
        </w:rPr>
        <w:t xml:space="preserve">Do obecności w trakcie egzaminu dyplomowego może być dopuszczona osoba wyznaczona przez dziekana, dyrektora </w:t>
      </w:r>
      <w:r w:rsidR="00932A56" w:rsidRPr="00932A56">
        <w:rPr>
          <w:rFonts w:ascii="Times New Roman" w:hAnsi="Times New Roman" w:cs="Times New Roman"/>
          <w:sz w:val="24"/>
          <w:szCs w:val="24"/>
        </w:rPr>
        <w:t>F</w:t>
      </w:r>
      <w:r w:rsidRPr="00932A56">
        <w:rPr>
          <w:rFonts w:ascii="Times New Roman" w:hAnsi="Times New Roman" w:cs="Times New Roman"/>
          <w:sz w:val="24"/>
          <w:szCs w:val="24"/>
        </w:rPr>
        <w:t xml:space="preserve">ilii, dyrektora Szkoły Zdrowia Publicznego, niebędąca członkiem Komisji Egzaminu Dyplomowego (dalej Komisji), służąca wsparciem technicznym. </w:t>
      </w:r>
    </w:p>
    <w:p w14:paraId="2ED3C5A5" w14:textId="77777777" w:rsidR="00932A56" w:rsidRDefault="00B24315" w:rsidP="0091688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6">
        <w:rPr>
          <w:rFonts w:ascii="Times New Roman" w:hAnsi="Times New Roman" w:cs="Times New Roman"/>
          <w:sz w:val="24"/>
          <w:szCs w:val="24"/>
        </w:rPr>
        <w:t xml:space="preserve">Przed przystąpieniem do egzaminu dyplomowego, przewodniczący Komisji dokonuje sprawdzenia tożsamości studenta poprzez oględziny legitymacji studenckiej lub innego dokumentu tożsamości przy wykorzystaniu połączenia video. </w:t>
      </w:r>
    </w:p>
    <w:p w14:paraId="2D24CD9C" w14:textId="77777777" w:rsidR="00932A56" w:rsidRDefault="00B24315" w:rsidP="0091688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6">
        <w:rPr>
          <w:rFonts w:ascii="Times New Roman" w:hAnsi="Times New Roman" w:cs="Times New Roman"/>
          <w:sz w:val="24"/>
          <w:szCs w:val="24"/>
        </w:rPr>
        <w:t xml:space="preserve">Egzamin dyplomowy jest rejestrowany w formie pliku audiovideo. </w:t>
      </w:r>
    </w:p>
    <w:p w14:paraId="045BDBFB" w14:textId="77777777" w:rsidR="00932A56" w:rsidRDefault="00B24315" w:rsidP="0091688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6">
        <w:rPr>
          <w:rFonts w:ascii="Times New Roman" w:hAnsi="Times New Roman" w:cs="Times New Roman"/>
          <w:sz w:val="24"/>
          <w:szCs w:val="24"/>
        </w:rPr>
        <w:t xml:space="preserve">W celu przystąpienia do egzaminu dyplomowego student zobowiązany jest do: </w:t>
      </w:r>
    </w:p>
    <w:p w14:paraId="3036E86B" w14:textId="77777777" w:rsidR="00932A56" w:rsidRDefault="00B24315" w:rsidP="0091688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6">
        <w:rPr>
          <w:rFonts w:ascii="Times New Roman" w:hAnsi="Times New Roman" w:cs="Times New Roman"/>
          <w:sz w:val="24"/>
          <w:szCs w:val="24"/>
        </w:rPr>
        <w:t xml:space="preserve">zapewnienia na własny użytek urządzenia obsługującego MS Teams, wyposażonego w kamerę i mikrofon, oraz dostęp do sieci Internet, zapewniające odpowiednią jakość przekazu audio i wideo, z zastrzeżeniem pkt. 2, </w:t>
      </w:r>
    </w:p>
    <w:p w14:paraId="712AC003" w14:textId="478AA190" w:rsidR="00932A56" w:rsidRDefault="00B24315" w:rsidP="0091688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73">
        <w:rPr>
          <w:rFonts w:ascii="Times New Roman" w:hAnsi="Times New Roman" w:cs="Times New Roman"/>
          <w:sz w:val="24"/>
          <w:szCs w:val="24"/>
        </w:rPr>
        <w:t>złożenia wniosku do dziekana/dyrektora o zapewnienie warunków do przeprowadzenia egzaminu w pomieszczeniach Uniwersytetu Warmińsko-Mazurskiego w Olsztynie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73">
        <w:rPr>
          <w:rFonts w:ascii="Times New Roman" w:hAnsi="Times New Roman" w:cs="Times New Roman"/>
          <w:sz w:val="24"/>
          <w:szCs w:val="24"/>
        </w:rPr>
        <w:t>braku możliwości zapewnienia przez studenta warunków, o których mowa w pkt 1</w:t>
      </w:r>
      <w:r w:rsidR="00A47808">
        <w:rPr>
          <w:rFonts w:ascii="Times New Roman" w:hAnsi="Times New Roman" w:cs="Times New Roman"/>
          <w:sz w:val="24"/>
          <w:szCs w:val="24"/>
        </w:rPr>
        <w:t>; w takim przypadku</w:t>
      </w:r>
      <w:r w:rsidRPr="00601473">
        <w:rPr>
          <w:rFonts w:ascii="Times New Roman" w:hAnsi="Times New Roman" w:cs="Times New Roman"/>
          <w:sz w:val="24"/>
          <w:szCs w:val="24"/>
        </w:rPr>
        <w:t xml:space="preserve"> dziekan/dyrektor zapewnia warunki do przeprowadzenia egzaminu w pomieszczeniach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73">
        <w:rPr>
          <w:rFonts w:ascii="Times New Roman" w:hAnsi="Times New Roman" w:cs="Times New Roman"/>
          <w:sz w:val="24"/>
          <w:szCs w:val="24"/>
        </w:rPr>
        <w:t xml:space="preserve">Uniwersytetu z zachowaniem warunków bezpieczeństwa związanych ze stanem zagrożenia epidemicznego lub stanu epidemii, </w:t>
      </w:r>
    </w:p>
    <w:p w14:paraId="5BF337F7" w14:textId="63E3AEC8" w:rsidR="00932A56" w:rsidRDefault="00B24315" w:rsidP="0091688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73">
        <w:rPr>
          <w:rFonts w:ascii="Times New Roman" w:hAnsi="Times New Roman" w:cs="Times New Roman"/>
          <w:sz w:val="24"/>
          <w:szCs w:val="24"/>
        </w:rPr>
        <w:t>przygotowania pomieszczenia, w którym będzie przebywał podczas egzaminu dyplomowego,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73">
        <w:rPr>
          <w:rFonts w:ascii="Times New Roman" w:hAnsi="Times New Roman" w:cs="Times New Roman"/>
          <w:sz w:val="24"/>
          <w:szCs w:val="24"/>
        </w:rPr>
        <w:t>w taki sposób, aby nie przebywała w nim żadna inna osoba, nie znajdowały się w nim żadne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73">
        <w:rPr>
          <w:rFonts w:ascii="Times New Roman" w:hAnsi="Times New Roman" w:cs="Times New Roman"/>
          <w:sz w:val="24"/>
          <w:szCs w:val="24"/>
        </w:rPr>
        <w:t>inne urządzenia multimedialne (w szczególności telefony, tablety itp.) z wyjątkiem urządzenia,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73">
        <w:rPr>
          <w:rFonts w:ascii="Times New Roman" w:hAnsi="Times New Roman" w:cs="Times New Roman"/>
          <w:sz w:val="24"/>
          <w:szCs w:val="24"/>
        </w:rPr>
        <w:t>za pośrednictwem którego będzie przeprowadzany egzamin. Na wniosek studenta,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73">
        <w:rPr>
          <w:rFonts w:ascii="Times New Roman" w:hAnsi="Times New Roman" w:cs="Times New Roman"/>
          <w:sz w:val="24"/>
          <w:szCs w:val="24"/>
        </w:rPr>
        <w:t>przewodniczący Komisji zezwala na obecność w pomieszczeniu innych osób, o ile wynika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73">
        <w:rPr>
          <w:rFonts w:ascii="Times New Roman" w:hAnsi="Times New Roman" w:cs="Times New Roman"/>
          <w:sz w:val="24"/>
          <w:szCs w:val="24"/>
        </w:rPr>
        <w:t>z ustalonych wcześniej z Biurem ds. Osób Niepełnosprawnych warunków przeprowadzania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73">
        <w:rPr>
          <w:rFonts w:ascii="Times New Roman" w:hAnsi="Times New Roman" w:cs="Times New Roman"/>
          <w:sz w:val="24"/>
          <w:szCs w:val="24"/>
        </w:rPr>
        <w:t>egzaminu dyplomowego dostosowanych do potrzeb osób z</w:t>
      </w:r>
      <w:r w:rsidR="002567D7">
        <w:rPr>
          <w:rFonts w:ascii="Times New Roman" w:hAnsi="Times New Roman" w:cs="Times New Roman"/>
          <w:sz w:val="24"/>
          <w:szCs w:val="24"/>
        </w:rPr>
        <w:t xml:space="preserve"> </w:t>
      </w:r>
      <w:r w:rsidRPr="00601473">
        <w:rPr>
          <w:rFonts w:ascii="Times New Roman" w:hAnsi="Times New Roman" w:cs="Times New Roman"/>
          <w:sz w:val="24"/>
          <w:szCs w:val="24"/>
        </w:rPr>
        <w:t>niepełnosprawnościami,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73">
        <w:rPr>
          <w:rFonts w:ascii="Times New Roman" w:hAnsi="Times New Roman" w:cs="Times New Roman"/>
          <w:sz w:val="24"/>
          <w:szCs w:val="24"/>
        </w:rPr>
        <w:t>z zachowaniem warunków bezpieczeństwa związanych ze stanem zagrożenia epidemicznego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73">
        <w:rPr>
          <w:rFonts w:ascii="Times New Roman" w:hAnsi="Times New Roman" w:cs="Times New Roman"/>
          <w:sz w:val="24"/>
          <w:szCs w:val="24"/>
        </w:rPr>
        <w:t>lub stanu epidemii,</w:t>
      </w:r>
    </w:p>
    <w:p w14:paraId="74351593" w14:textId="77777777" w:rsidR="00932A56" w:rsidRDefault="00B24315" w:rsidP="0091688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73">
        <w:rPr>
          <w:rFonts w:ascii="Times New Roman" w:hAnsi="Times New Roman" w:cs="Times New Roman"/>
          <w:sz w:val="24"/>
          <w:szCs w:val="24"/>
        </w:rPr>
        <w:lastRenderedPageBreak/>
        <w:t>udostępnienia w trakcie trwania egzaminu dyplomowego dźwięku i obrazu (nie jest dopuszczalne wyłączanie kamery oraz wyłączanie lub wyciszanie mikrofonu) oraz nieprzerwanej obecności w kadrze kamery. Na żądanie Komisji student ma obowiązek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73">
        <w:rPr>
          <w:rFonts w:ascii="Times New Roman" w:hAnsi="Times New Roman" w:cs="Times New Roman"/>
          <w:sz w:val="24"/>
          <w:szCs w:val="24"/>
        </w:rPr>
        <w:t xml:space="preserve">udostępnić ekran swojego urządzenia.   </w:t>
      </w:r>
    </w:p>
    <w:p w14:paraId="6826061C" w14:textId="77777777" w:rsidR="00932A56" w:rsidRDefault="00B24315" w:rsidP="0091688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6">
        <w:rPr>
          <w:rFonts w:ascii="Times New Roman" w:hAnsi="Times New Roman" w:cs="Times New Roman"/>
          <w:sz w:val="24"/>
          <w:szCs w:val="24"/>
        </w:rPr>
        <w:t xml:space="preserve">Stwierdzenie przez Komisję naruszenia warunków egzaminu dyplomowego, będącego następstwem zawinionego przez studenta działania, skutkuje przerwaniem egzaminu, z zastrzeżeniem </w:t>
      </w:r>
      <w:r w:rsidR="00932A56" w:rsidRPr="00932A56">
        <w:rPr>
          <w:rFonts w:ascii="Times New Roman" w:hAnsi="Times New Roman" w:cs="Times New Roman"/>
          <w:sz w:val="24"/>
          <w:szCs w:val="24"/>
        </w:rPr>
        <w:t>pkt 7</w:t>
      </w:r>
      <w:r w:rsidRPr="00932A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1C777F" w14:textId="77777777" w:rsidR="00932A56" w:rsidRDefault="00B24315" w:rsidP="0091688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6">
        <w:rPr>
          <w:rFonts w:ascii="Times New Roman" w:hAnsi="Times New Roman" w:cs="Times New Roman"/>
          <w:sz w:val="24"/>
          <w:szCs w:val="24"/>
        </w:rPr>
        <w:t xml:space="preserve">W przypadku zaistnienia okoliczności, o których mowa w </w:t>
      </w:r>
      <w:r w:rsidR="00932A56">
        <w:rPr>
          <w:rFonts w:ascii="Times New Roman" w:hAnsi="Times New Roman" w:cs="Times New Roman"/>
          <w:sz w:val="24"/>
          <w:szCs w:val="24"/>
        </w:rPr>
        <w:t>pkt 6</w:t>
      </w:r>
      <w:r w:rsidRPr="00932A56">
        <w:rPr>
          <w:rFonts w:ascii="Times New Roman" w:hAnsi="Times New Roman" w:cs="Times New Roman"/>
          <w:sz w:val="24"/>
          <w:szCs w:val="24"/>
        </w:rPr>
        <w:t xml:space="preserve">, Komisja wyznacza kolejny termin. W stosunku do studenta, który naruszył przepisy wewnętrzne obowiązujące na Uniwersytecie dotyczące samodzielności pracy, mają zastosowanie przepisy Zarządzenia Nr 5/2014 Rektora Uniwersytetu Warmińsko-Mazurskiego w Olsztynie w Olsztynie z dnia 24 stycznia 2014 roku w sprawie określenia zakazanych form zachowania studentów, doktorantów oraz słuchaczy studiów podyplomowych i kursów podczas egzaminów lub zaliczeń.   </w:t>
      </w:r>
    </w:p>
    <w:p w14:paraId="626EB675" w14:textId="77777777" w:rsidR="00932A56" w:rsidRDefault="00B24315" w:rsidP="0091688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6">
        <w:rPr>
          <w:rFonts w:ascii="Times New Roman" w:hAnsi="Times New Roman" w:cs="Times New Roman"/>
          <w:sz w:val="24"/>
          <w:szCs w:val="24"/>
        </w:rPr>
        <w:t>W przypadku przerwania połączenia pomiędzy studentem a Komisją w trakcie trwania egzaminu dyplomowego, wynikającego z działań niezależnych od studenta lub Komisji, należy niezwłocznie podjąć próbę wznowienia połączenia. W przypadku gdy wznowienie połączenia nie jest możliwe, egzamin należy powtórzyć w innym terminie.</w:t>
      </w:r>
    </w:p>
    <w:p w14:paraId="07DB4FF5" w14:textId="77777777" w:rsidR="00932A56" w:rsidRDefault="00B24315" w:rsidP="0091688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6">
        <w:rPr>
          <w:rFonts w:ascii="Times New Roman" w:hAnsi="Times New Roman" w:cs="Times New Roman"/>
          <w:sz w:val="24"/>
          <w:szCs w:val="24"/>
        </w:rPr>
        <w:t xml:space="preserve">Po przeprowadzeniu egzaminu dyplomowego i niezwłocznym ustaleniu oceny przez Komisję, student informowany jest o jego wyniku za pośrednictwem technologii informatycznej stosowanej do jego przeprowadzania. </w:t>
      </w:r>
    </w:p>
    <w:p w14:paraId="1E88C78F" w14:textId="77777777" w:rsidR="00932A56" w:rsidRDefault="00B24315" w:rsidP="0091688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6">
        <w:rPr>
          <w:rFonts w:ascii="Times New Roman" w:hAnsi="Times New Roman" w:cs="Times New Roman"/>
          <w:sz w:val="24"/>
          <w:szCs w:val="24"/>
        </w:rPr>
        <w:t xml:space="preserve">Plik zawierający nagranie z przebiegu egzaminu dyplomowego przechowuje się do czasu zatwierdzenia protokołu egzaminu dyplomowego przez wszystkich członków Komisji. </w:t>
      </w:r>
    </w:p>
    <w:p w14:paraId="1B1D5D60" w14:textId="77777777" w:rsidR="00932A56" w:rsidRDefault="00B24315" w:rsidP="0091688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6">
        <w:rPr>
          <w:rFonts w:ascii="Times New Roman" w:hAnsi="Times New Roman" w:cs="Times New Roman"/>
          <w:sz w:val="24"/>
          <w:szCs w:val="24"/>
        </w:rPr>
        <w:t xml:space="preserve">Protokół egzaminu dyplomowego sporządzany jest niezwłocznie po zakończeniu egzaminu z możliwością zastosowania trybu obiegowego. </w:t>
      </w:r>
    </w:p>
    <w:p w14:paraId="51B94E56" w14:textId="2E43E9E5" w:rsidR="00B24315" w:rsidRDefault="00B24315" w:rsidP="0091688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6">
        <w:rPr>
          <w:rFonts w:ascii="Times New Roman" w:hAnsi="Times New Roman" w:cs="Times New Roman"/>
          <w:sz w:val="24"/>
          <w:szCs w:val="24"/>
        </w:rPr>
        <w:t xml:space="preserve">W sprawach nieuregulowanych, decyzje podejmują, odpowiednio dziekan lub dyrektor. </w:t>
      </w:r>
    </w:p>
    <w:p w14:paraId="7E70C40A" w14:textId="0D77E2DD" w:rsidR="00EA5CDF" w:rsidRPr="00932A56" w:rsidRDefault="00FF20E9" w:rsidP="0091688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985907"/>
      <w:r>
        <w:rPr>
          <w:rFonts w:ascii="Times New Roman" w:hAnsi="Times New Roman" w:cs="Times New Roman"/>
          <w:sz w:val="24"/>
          <w:szCs w:val="24"/>
        </w:rPr>
        <w:t>W stosunku do e</w:t>
      </w:r>
      <w:r w:rsidR="00EA5CDF">
        <w:rPr>
          <w:rFonts w:ascii="Times New Roman" w:hAnsi="Times New Roman" w:cs="Times New Roman"/>
          <w:sz w:val="24"/>
          <w:szCs w:val="24"/>
        </w:rPr>
        <w:t>gzamin</w:t>
      </w:r>
      <w:r>
        <w:rPr>
          <w:rFonts w:ascii="Times New Roman" w:hAnsi="Times New Roman" w:cs="Times New Roman"/>
          <w:sz w:val="24"/>
          <w:szCs w:val="24"/>
        </w:rPr>
        <w:t>u</w:t>
      </w:r>
      <w:r w:rsidR="00EA5CDF">
        <w:rPr>
          <w:rFonts w:ascii="Times New Roman" w:hAnsi="Times New Roman" w:cs="Times New Roman"/>
          <w:sz w:val="24"/>
          <w:szCs w:val="24"/>
        </w:rPr>
        <w:t xml:space="preserve"> dyplomow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EA5CDF">
        <w:rPr>
          <w:rFonts w:ascii="Times New Roman" w:hAnsi="Times New Roman" w:cs="Times New Roman"/>
          <w:sz w:val="24"/>
          <w:szCs w:val="24"/>
        </w:rPr>
        <w:t>, którego elementem jest część praktyczna lub występ artystyczny</w:t>
      </w:r>
      <w:r>
        <w:rPr>
          <w:rFonts w:ascii="Times New Roman" w:hAnsi="Times New Roman" w:cs="Times New Roman"/>
          <w:sz w:val="24"/>
          <w:szCs w:val="24"/>
        </w:rPr>
        <w:t xml:space="preserve"> przepisy ust.1 nie maj</w:t>
      </w:r>
      <w:r w:rsidR="00B46F1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zastosowania. </w:t>
      </w:r>
      <w:bookmarkStart w:id="2" w:name="_Hlk40996006"/>
      <w:r w:rsidR="00B46F16">
        <w:rPr>
          <w:rFonts w:ascii="Times New Roman" w:hAnsi="Times New Roman" w:cs="Times New Roman"/>
          <w:sz w:val="24"/>
          <w:szCs w:val="24"/>
        </w:rPr>
        <w:t>W takim przypadku egzamin dyplomowy</w:t>
      </w:r>
      <w:r w:rsidR="00EA5CDF">
        <w:rPr>
          <w:rFonts w:ascii="Times New Roman" w:hAnsi="Times New Roman" w:cs="Times New Roman"/>
          <w:sz w:val="24"/>
          <w:szCs w:val="24"/>
        </w:rPr>
        <w:t xml:space="preserve"> </w:t>
      </w:r>
      <w:r w:rsidR="00601C71">
        <w:rPr>
          <w:rFonts w:ascii="Times New Roman" w:hAnsi="Times New Roman" w:cs="Times New Roman"/>
          <w:sz w:val="24"/>
          <w:szCs w:val="24"/>
        </w:rPr>
        <w:t>przeprowadzany jest w siedzibie Uniwersytetu lub instytucji, w której odbywa się kształcenie o charakterze praktycznym</w:t>
      </w:r>
      <w:r w:rsidR="00B46F16">
        <w:rPr>
          <w:rFonts w:ascii="Times New Roman" w:hAnsi="Times New Roman" w:cs="Times New Roman"/>
          <w:sz w:val="24"/>
          <w:szCs w:val="24"/>
        </w:rPr>
        <w:t>,</w:t>
      </w:r>
      <w:r w:rsidR="00601C71">
        <w:rPr>
          <w:rFonts w:ascii="Times New Roman" w:hAnsi="Times New Roman" w:cs="Times New Roman"/>
          <w:sz w:val="24"/>
          <w:szCs w:val="24"/>
        </w:rPr>
        <w:t xml:space="preserve"> </w:t>
      </w:r>
      <w:r w:rsidR="00B46F16">
        <w:rPr>
          <w:rFonts w:ascii="Times New Roman" w:hAnsi="Times New Roman" w:cs="Times New Roman"/>
          <w:sz w:val="24"/>
          <w:szCs w:val="24"/>
        </w:rPr>
        <w:t xml:space="preserve">po uzyskaniu zgody o której mowa w § 1 pkt. 2 i </w:t>
      </w:r>
      <w:r w:rsidR="00601C71">
        <w:rPr>
          <w:rFonts w:ascii="Times New Roman" w:hAnsi="Times New Roman" w:cs="Times New Roman"/>
          <w:sz w:val="24"/>
          <w:szCs w:val="24"/>
        </w:rPr>
        <w:t>z zachowaniem procedur stanowiących załączniki Nr 1 lub 2 do niniejszego zarządzenia.</w:t>
      </w:r>
      <w:bookmarkEnd w:id="2"/>
    </w:p>
    <w:bookmarkEnd w:id="1"/>
    <w:p w14:paraId="24CD61CE" w14:textId="762DEA82" w:rsidR="00B24315" w:rsidRDefault="00B24315" w:rsidP="00D12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BEB14" w14:textId="77777777" w:rsidR="00B758C8" w:rsidRDefault="00B758C8" w:rsidP="00D12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2ACCC" w14:textId="25D5160E" w:rsidR="00932A56" w:rsidRPr="00E73269" w:rsidRDefault="00932A56" w:rsidP="00D12B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D12BE1" w:rsidRPr="00E73269">
        <w:rPr>
          <w:rFonts w:ascii="Times New Roman" w:hAnsi="Times New Roman" w:cs="Times New Roman"/>
          <w:b/>
          <w:sz w:val="24"/>
          <w:szCs w:val="24"/>
        </w:rPr>
        <w:t>3</w:t>
      </w:r>
    </w:p>
    <w:p w14:paraId="226BDA04" w14:textId="477C9F5F" w:rsidR="00932A56" w:rsidRPr="00B46F16" w:rsidRDefault="00B46F16" w:rsidP="0091688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46F16">
        <w:rPr>
          <w:rFonts w:ascii="Times New Roman" w:hAnsi="Times New Roman" w:cs="Times New Roman"/>
          <w:sz w:val="24"/>
          <w:szCs w:val="24"/>
        </w:rPr>
        <w:t xml:space="preserve">gzamin </w:t>
      </w:r>
      <w:r w:rsidR="00932A56" w:rsidRPr="00B46F16">
        <w:rPr>
          <w:rFonts w:ascii="Times New Roman" w:hAnsi="Times New Roman" w:cs="Times New Roman"/>
          <w:sz w:val="24"/>
          <w:szCs w:val="24"/>
        </w:rPr>
        <w:t>kończący studia podyplomowe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A56" w:rsidRPr="00B46F16">
        <w:rPr>
          <w:rFonts w:ascii="Times New Roman" w:hAnsi="Times New Roman" w:cs="Times New Roman"/>
          <w:sz w:val="24"/>
          <w:szCs w:val="24"/>
        </w:rPr>
        <w:t>przeprowadza się z wykorzystaniem technologii informatycznych według następujących zasad:</w:t>
      </w:r>
    </w:p>
    <w:p w14:paraId="6D212B5D" w14:textId="77777777" w:rsidR="00932A56" w:rsidRDefault="00932A56" w:rsidP="0091688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6">
        <w:rPr>
          <w:rFonts w:ascii="Times New Roman" w:hAnsi="Times New Roman" w:cs="Times New Roman"/>
          <w:sz w:val="24"/>
          <w:szCs w:val="24"/>
        </w:rPr>
        <w:t xml:space="preserve">Egzamin kończący studia podyplomowe w czasie trwania zawieszenia zajęć dydaktycznych w uczelni przeprowadza się z wykorzystaniem narzędzi informatycznych, wykluczających generowanie kosztów po stronie uczestnika studiów podyplomowych z tytułu użytkowania danego narzędzia informatycznego. </w:t>
      </w:r>
    </w:p>
    <w:p w14:paraId="7043E072" w14:textId="77777777" w:rsidR="00932A56" w:rsidRDefault="00932A56" w:rsidP="0091688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6">
        <w:rPr>
          <w:rFonts w:ascii="Times New Roman" w:hAnsi="Times New Roman" w:cs="Times New Roman"/>
          <w:sz w:val="24"/>
          <w:szCs w:val="24"/>
        </w:rPr>
        <w:t xml:space="preserve">Do obecności w trakcie egzaminu może być dopuszczona osoba wyznaczona przez     dziekana/dyrektora niebędąca członkiem Komisji, służąca komisji wsparciem technicznym. </w:t>
      </w:r>
    </w:p>
    <w:p w14:paraId="2C4FAF85" w14:textId="77777777" w:rsidR="00932A56" w:rsidRDefault="00932A56" w:rsidP="0091688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6">
        <w:rPr>
          <w:rFonts w:ascii="Times New Roman" w:hAnsi="Times New Roman" w:cs="Times New Roman"/>
          <w:sz w:val="24"/>
          <w:szCs w:val="24"/>
        </w:rPr>
        <w:t xml:space="preserve">Przed przystąpieniem do egzaminu, Komisja dokonuje sprawdzenia tożsamości uczestnika studiów podyplomowych poprzez oględziny dokumentu tożsamości przy wykorzystaniu    połączenia video. </w:t>
      </w:r>
    </w:p>
    <w:p w14:paraId="0589A1C4" w14:textId="77777777" w:rsidR="00932A56" w:rsidRDefault="00932A56" w:rsidP="0091688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6">
        <w:rPr>
          <w:rFonts w:ascii="Times New Roman" w:hAnsi="Times New Roman" w:cs="Times New Roman"/>
          <w:sz w:val="24"/>
          <w:szCs w:val="24"/>
        </w:rPr>
        <w:t xml:space="preserve">Egzamin jest rejestrowany w formie pliku audiovideo. </w:t>
      </w:r>
    </w:p>
    <w:p w14:paraId="3801E60A" w14:textId="77777777" w:rsidR="00932A56" w:rsidRDefault="00932A56" w:rsidP="0091688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56">
        <w:rPr>
          <w:rFonts w:ascii="Times New Roman" w:hAnsi="Times New Roman" w:cs="Times New Roman"/>
          <w:sz w:val="24"/>
          <w:szCs w:val="24"/>
        </w:rPr>
        <w:t xml:space="preserve">W celu przystąpienia do egzaminu uczestnik studiów podyplomowych zobowiązany jest do: </w:t>
      </w:r>
    </w:p>
    <w:p w14:paraId="632F1E84" w14:textId="12FAE8A4" w:rsidR="00D12BE1" w:rsidRPr="00B46F16" w:rsidRDefault="00932A56" w:rsidP="0091688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4E6">
        <w:rPr>
          <w:rFonts w:ascii="Times New Roman" w:hAnsi="Times New Roman" w:cs="Times New Roman"/>
          <w:sz w:val="24"/>
          <w:szCs w:val="24"/>
        </w:rPr>
        <w:t xml:space="preserve">zapewnienia na własny użytek urządzenia obsługującego wykorzystywane narzędzie  </w:t>
      </w:r>
      <w:r w:rsidRPr="00796F1C">
        <w:rPr>
          <w:rFonts w:ascii="Times New Roman" w:hAnsi="Times New Roman" w:cs="Times New Roman"/>
          <w:sz w:val="24"/>
          <w:szCs w:val="24"/>
        </w:rPr>
        <w:t xml:space="preserve">informatyczne, wyposażonego w kamerę i mikrofon, oraz dostęp do sieci </w:t>
      </w:r>
      <w:r w:rsidRPr="009324E6">
        <w:rPr>
          <w:rFonts w:ascii="Times New Roman" w:hAnsi="Times New Roman" w:cs="Times New Roman"/>
          <w:sz w:val="24"/>
          <w:szCs w:val="24"/>
        </w:rPr>
        <w:t>Internet,</w:t>
      </w:r>
      <w:r w:rsidR="009324E6">
        <w:rPr>
          <w:rFonts w:ascii="Times New Roman" w:hAnsi="Times New Roman" w:cs="Times New Roman"/>
          <w:sz w:val="24"/>
          <w:szCs w:val="24"/>
        </w:rPr>
        <w:t xml:space="preserve"> </w:t>
      </w:r>
      <w:r w:rsidRPr="009324E6">
        <w:rPr>
          <w:rFonts w:ascii="Times New Roman" w:hAnsi="Times New Roman" w:cs="Times New Roman"/>
          <w:sz w:val="24"/>
          <w:szCs w:val="24"/>
        </w:rPr>
        <w:t xml:space="preserve">zapewniające odpowiednią jakość przekazu audio i wideo, z zastrzeżeniem </w:t>
      </w:r>
      <w:r w:rsidR="00D12BE1" w:rsidRPr="00B46F16">
        <w:rPr>
          <w:rFonts w:ascii="Times New Roman" w:hAnsi="Times New Roman" w:cs="Times New Roman"/>
          <w:sz w:val="24"/>
          <w:szCs w:val="24"/>
        </w:rPr>
        <w:t>lit b</w:t>
      </w:r>
      <w:r w:rsidRPr="00B46F1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77C03A" w14:textId="3B83083C" w:rsidR="00D12BE1" w:rsidRPr="00D12BE1" w:rsidRDefault="00932A56" w:rsidP="0091688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E1">
        <w:rPr>
          <w:rFonts w:ascii="Times New Roman" w:hAnsi="Times New Roman" w:cs="Times New Roman"/>
          <w:sz w:val="24"/>
          <w:szCs w:val="24"/>
        </w:rPr>
        <w:t xml:space="preserve">złożenia wniosku do dziekana/dyrektora za pośrednictwem kierownika studiów          podyplomowych o zapewnienie warunków do przeprowadzenia egzaminu w pomieszczeniach Uniwersytetu w przypadku braku możliwości zapewnienia przez uczestnika studiów podyplomowych warunków, o których mowa w </w:t>
      </w:r>
      <w:r w:rsidR="00D12BE1" w:rsidRPr="00D12BE1">
        <w:rPr>
          <w:rFonts w:ascii="Times New Roman" w:hAnsi="Times New Roman" w:cs="Times New Roman"/>
          <w:sz w:val="24"/>
          <w:szCs w:val="24"/>
        </w:rPr>
        <w:t>lit a</w:t>
      </w:r>
      <w:r w:rsidR="009324E6">
        <w:rPr>
          <w:rFonts w:ascii="Times New Roman" w:hAnsi="Times New Roman" w:cs="Times New Roman"/>
          <w:sz w:val="24"/>
          <w:szCs w:val="24"/>
        </w:rPr>
        <w:t>: w takim przypadku</w:t>
      </w:r>
      <w:r w:rsidRPr="00D12BE1">
        <w:rPr>
          <w:rFonts w:ascii="Times New Roman" w:hAnsi="Times New Roman" w:cs="Times New Roman"/>
          <w:sz w:val="24"/>
          <w:szCs w:val="24"/>
        </w:rPr>
        <w:t xml:space="preserve"> dziekan/dyrektor zapewnia warunki do przeprowadzenia egzaminu w pomieszczeniach Uniwersytetu z zachowaniem warunków bezpieczeństwa związanych ze stanem zagrożenia epidemicznego lub stanu epidemii, </w:t>
      </w:r>
    </w:p>
    <w:p w14:paraId="037A9CD9" w14:textId="77777777" w:rsidR="00D12BE1" w:rsidRPr="00D12BE1" w:rsidRDefault="00932A56" w:rsidP="0091688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E1">
        <w:rPr>
          <w:rFonts w:ascii="Times New Roman" w:hAnsi="Times New Roman" w:cs="Times New Roman"/>
          <w:sz w:val="24"/>
          <w:szCs w:val="24"/>
        </w:rPr>
        <w:t xml:space="preserve">przygotowania pomieszczenia, w którym będzie przebywał podczas egzaminu dyplomowego,  w taki sposób, aby nie przebywała w nim żadna inna osoba, nie znajdowały się w nim żadne inne urządzenia multimedialne (w szczególności telefony, tablety itp.) z wyjątkiem urządzenia, za pośrednictwem którego będzie przeprowadzany egzamin. Na wniosek uczestnika studiów podyplomowych, przewodniczący Komisji zezwala na obecność w pomieszczeniu innych osób, o ile wynika to z ustalonych wcześniej z Biurem ds. Osób Niepełnosprawnych warunków </w:t>
      </w:r>
      <w:r w:rsidRPr="00D12BE1">
        <w:rPr>
          <w:rFonts w:ascii="Times New Roman" w:hAnsi="Times New Roman" w:cs="Times New Roman"/>
          <w:sz w:val="24"/>
          <w:szCs w:val="24"/>
        </w:rPr>
        <w:lastRenderedPageBreak/>
        <w:t xml:space="preserve">przeprowadzania egzaminu dostosowanych do potrzeb osób z niepełnosprawnościami, z zachowaniem warunków bezpieczeństwa związanych ze stanem zagrożenia epidemicznego lub stanu epidemii, </w:t>
      </w:r>
    </w:p>
    <w:p w14:paraId="3EA36D4E" w14:textId="17BB3205" w:rsidR="00932A56" w:rsidRPr="00D12BE1" w:rsidRDefault="00932A56" w:rsidP="0091688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E1">
        <w:rPr>
          <w:rFonts w:ascii="Times New Roman" w:hAnsi="Times New Roman" w:cs="Times New Roman"/>
          <w:sz w:val="24"/>
          <w:szCs w:val="24"/>
        </w:rPr>
        <w:t xml:space="preserve">udostępnienia w trakcie trwania egzaminu dźwięku i obrazu (nie jest dopuszczalne wyłączanie kamery oraz wyłączanie lub wyciszanie mikrofonu) oraz nieprzerwanie znajdować się w kadrze kamery. Na żądanie Komisji uczestnik studiów podyplomowych ma obowiązek udostępnić ekran swojego urządzenia.   </w:t>
      </w:r>
    </w:p>
    <w:p w14:paraId="351CD997" w14:textId="77777777" w:rsidR="00D12BE1" w:rsidRDefault="00932A56" w:rsidP="0091688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E1">
        <w:rPr>
          <w:rFonts w:ascii="Times New Roman" w:hAnsi="Times New Roman" w:cs="Times New Roman"/>
          <w:sz w:val="24"/>
          <w:szCs w:val="24"/>
        </w:rPr>
        <w:t xml:space="preserve">Stwierdzenie przez Komisję naruszenia warunków egzaminu, będącego następstwem zawinionego przez uczestnika studiów podyplomowych  działania, skutkuje przerwaniem egzaminu, z zastrzeżeniem </w:t>
      </w:r>
      <w:r w:rsidR="00D12BE1">
        <w:rPr>
          <w:rFonts w:ascii="Times New Roman" w:hAnsi="Times New Roman" w:cs="Times New Roman"/>
          <w:sz w:val="24"/>
          <w:szCs w:val="24"/>
        </w:rPr>
        <w:t>pkt 7</w:t>
      </w:r>
      <w:r w:rsidRPr="00D12B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F97E07" w14:textId="1CFE9674" w:rsidR="00D12BE1" w:rsidRDefault="00932A56" w:rsidP="0091688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E1">
        <w:rPr>
          <w:rFonts w:ascii="Times New Roman" w:hAnsi="Times New Roman" w:cs="Times New Roman"/>
          <w:sz w:val="24"/>
          <w:szCs w:val="24"/>
        </w:rPr>
        <w:t xml:space="preserve">W przypadku zaistnienia okoliczności, o których mowa w </w:t>
      </w:r>
      <w:r w:rsidR="009324E6">
        <w:rPr>
          <w:rFonts w:ascii="Times New Roman" w:hAnsi="Times New Roman" w:cs="Times New Roman"/>
          <w:sz w:val="24"/>
          <w:szCs w:val="24"/>
        </w:rPr>
        <w:t xml:space="preserve">pkt. </w:t>
      </w:r>
      <w:r w:rsidR="00D12BE1">
        <w:rPr>
          <w:rFonts w:ascii="Times New Roman" w:hAnsi="Times New Roman" w:cs="Times New Roman"/>
          <w:sz w:val="24"/>
          <w:szCs w:val="24"/>
        </w:rPr>
        <w:t>6</w:t>
      </w:r>
      <w:r w:rsidRPr="00D12BE1">
        <w:rPr>
          <w:rFonts w:ascii="Times New Roman" w:hAnsi="Times New Roman" w:cs="Times New Roman"/>
          <w:sz w:val="24"/>
          <w:szCs w:val="24"/>
        </w:rPr>
        <w:t xml:space="preserve">, Komisja wyznacza kolejny termin. W stosunku do uczestnika studiów podyplomowych, który naruszył przepisy wewnętrzne obowiązujące na Uniwersytecie dotyczące samodzielności pracy, mają zastosowanie przepisy Zarządzenia Nr 5/2014 Rektora Uniwersytetu Warmińsko-Mazurskiego w Olsztynie w Olsztynie z dnia 24 stycznia 2014 roku w sprawie określenia zakazanych form zachowania studentów, doktorantów oraz słuchaczy studiów podyplomowych i kursów podczas egzaminów lub zaliczeń. </w:t>
      </w:r>
    </w:p>
    <w:p w14:paraId="73060FCA" w14:textId="77777777" w:rsidR="00D12BE1" w:rsidRDefault="00932A56" w:rsidP="0091688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E1">
        <w:rPr>
          <w:rFonts w:ascii="Times New Roman" w:hAnsi="Times New Roman" w:cs="Times New Roman"/>
          <w:sz w:val="24"/>
          <w:szCs w:val="24"/>
        </w:rPr>
        <w:t>W przypadku przerwania połączenia pomiędzy uczestnikiem studiów podyplomowych a Komisją w trakcie trwania egzaminu, wynikającego z działań niezależnych od uczestnika studiów podyplomowych lub Komisji, należy niezwłocznie podjąć próbę wznowienia połączenia</w:t>
      </w:r>
      <w:r w:rsidR="00D12BE1">
        <w:rPr>
          <w:rFonts w:ascii="Times New Roman" w:hAnsi="Times New Roman" w:cs="Times New Roman"/>
          <w:sz w:val="24"/>
          <w:szCs w:val="24"/>
        </w:rPr>
        <w:t xml:space="preserve">. </w:t>
      </w:r>
      <w:r w:rsidRPr="00D12BE1">
        <w:rPr>
          <w:rFonts w:ascii="Times New Roman" w:hAnsi="Times New Roman" w:cs="Times New Roman"/>
          <w:sz w:val="24"/>
          <w:szCs w:val="24"/>
        </w:rPr>
        <w:t>W przypadku gdy wznowienie połączenia nie jest możliwe, egzamin należy powtórzyć w innym terminie.</w:t>
      </w:r>
    </w:p>
    <w:p w14:paraId="29349310" w14:textId="77777777" w:rsidR="00D12BE1" w:rsidRDefault="00932A56" w:rsidP="0091688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E1">
        <w:rPr>
          <w:rFonts w:ascii="Times New Roman" w:hAnsi="Times New Roman" w:cs="Times New Roman"/>
          <w:sz w:val="24"/>
          <w:szCs w:val="24"/>
        </w:rPr>
        <w:t xml:space="preserve">Po przeprowadzeniu egzaminu i niezwłocznym ustaleniu oceny przez Komisję, uczestnik studiów podyplomowych informowany jest o jego o wyniku za pośrednictwem technologii informatycznej stosowanej do jego przeprowadzania. </w:t>
      </w:r>
    </w:p>
    <w:p w14:paraId="3CD74AF4" w14:textId="77777777" w:rsidR="00D12BE1" w:rsidRDefault="00932A56" w:rsidP="0091688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E1">
        <w:rPr>
          <w:rFonts w:ascii="Times New Roman" w:hAnsi="Times New Roman" w:cs="Times New Roman"/>
          <w:sz w:val="24"/>
          <w:szCs w:val="24"/>
        </w:rPr>
        <w:t xml:space="preserve">Plik zawierający nagranie z przebiegu egzaminu przechowuje się do czasu zatwierdzenia protokołu egzaminu przez wszystkich członków Komisji. </w:t>
      </w:r>
    </w:p>
    <w:p w14:paraId="0BB69314" w14:textId="77777777" w:rsidR="00D12BE1" w:rsidRDefault="00932A56" w:rsidP="0091688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E1">
        <w:rPr>
          <w:rFonts w:ascii="Times New Roman" w:hAnsi="Times New Roman" w:cs="Times New Roman"/>
          <w:sz w:val="24"/>
          <w:szCs w:val="24"/>
        </w:rPr>
        <w:t xml:space="preserve">Protokół egzaminu sporządzany jest niezwłocznie po zakończeniu egzaminu z możliwością zastosowania trybu obiegowego.  </w:t>
      </w:r>
    </w:p>
    <w:p w14:paraId="3B3161A3" w14:textId="481B5FBE" w:rsidR="00B24315" w:rsidRDefault="00932A56" w:rsidP="0091688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BE1">
        <w:rPr>
          <w:rFonts w:ascii="Times New Roman" w:hAnsi="Times New Roman" w:cs="Times New Roman"/>
          <w:sz w:val="24"/>
          <w:szCs w:val="24"/>
        </w:rPr>
        <w:t>W sprawach nieuregulowanych, decyzje podejmują, odpowiednio dziekan lub dyrektor w porozumieniu z kierownikiem studiów podyplomowych</w:t>
      </w:r>
      <w:r w:rsidR="00D12BE1">
        <w:rPr>
          <w:rFonts w:ascii="Times New Roman" w:hAnsi="Times New Roman" w:cs="Times New Roman"/>
          <w:sz w:val="24"/>
          <w:szCs w:val="24"/>
        </w:rPr>
        <w:t>.</w:t>
      </w:r>
    </w:p>
    <w:p w14:paraId="49A70400" w14:textId="0F36818C" w:rsidR="00601C71" w:rsidRPr="00932A56" w:rsidRDefault="00B46F16" w:rsidP="0091688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stosunku do eg</w:t>
      </w:r>
      <w:r w:rsidR="00601C71">
        <w:rPr>
          <w:rFonts w:ascii="Times New Roman" w:hAnsi="Times New Roman" w:cs="Times New Roman"/>
          <w:sz w:val="24"/>
          <w:szCs w:val="24"/>
        </w:rPr>
        <w:t>zamin</w:t>
      </w:r>
      <w:r>
        <w:rPr>
          <w:rFonts w:ascii="Times New Roman" w:hAnsi="Times New Roman" w:cs="Times New Roman"/>
          <w:sz w:val="24"/>
          <w:szCs w:val="24"/>
        </w:rPr>
        <w:t>u</w:t>
      </w:r>
      <w:r w:rsidR="00601C71">
        <w:rPr>
          <w:rFonts w:ascii="Times New Roman" w:hAnsi="Times New Roman" w:cs="Times New Roman"/>
          <w:sz w:val="24"/>
          <w:szCs w:val="24"/>
        </w:rPr>
        <w:t xml:space="preserve"> </w:t>
      </w:r>
      <w:r w:rsidR="00C80E86">
        <w:rPr>
          <w:rFonts w:ascii="Times New Roman" w:hAnsi="Times New Roman" w:cs="Times New Roman"/>
          <w:sz w:val="24"/>
          <w:szCs w:val="24"/>
        </w:rPr>
        <w:t>kończąc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C80E86">
        <w:rPr>
          <w:rFonts w:ascii="Times New Roman" w:hAnsi="Times New Roman" w:cs="Times New Roman"/>
          <w:sz w:val="24"/>
          <w:szCs w:val="24"/>
        </w:rPr>
        <w:t xml:space="preserve"> studia podyplomowe</w:t>
      </w:r>
      <w:r w:rsidR="00601C71">
        <w:rPr>
          <w:rFonts w:ascii="Times New Roman" w:hAnsi="Times New Roman" w:cs="Times New Roman"/>
          <w:sz w:val="24"/>
          <w:szCs w:val="24"/>
        </w:rPr>
        <w:t>, którego elementem jest część praktyczna lub występ artystyczny</w:t>
      </w:r>
      <w:r>
        <w:rPr>
          <w:rFonts w:ascii="Times New Roman" w:hAnsi="Times New Roman" w:cs="Times New Roman"/>
          <w:sz w:val="24"/>
          <w:szCs w:val="24"/>
        </w:rPr>
        <w:t xml:space="preserve"> przepisy ust. 1 nie mają zastosowania.</w:t>
      </w:r>
      <w:r w:rsidR="00601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takim przypadku egzamin kończący przeprowadzany jest w siedzibie Uniwersytetu lub instytucji, </w:t>
      </w:r>
      <w:r>
        <w:rPr>
          <w:rFonts w:ascii="Times New Roman" w:hAnsi="Times New Roman" w:cs="Times New Roman"/>
          <w:sz w:val="24"/>
          <w:szCs w:val="24"/>
        </w:rPr>
        <w:lastRenderedPageBreak/>
        <w:t>w której odbywa się kształcenie o charakterze praktycznym, po uzyskaniu zgody o której mowa w § 1 pkt. 2 i z zachowaniem procedur stanowiących załączniki Nr 1 lub 2 do niniejszego zarządzenia.</w:t>
      </w:r>
    </w:p>
    <w:p w14:paraId="5E5214B3" w14:textId="1648B239" w:rsidR="00B24315" w:rsidRPr="00E73269" w:rsidRDefault="00D12BE1" w:rsidP="00D12B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69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1AFC178" w14:textId="354AF295" w:rsidR="00D12BE1" w:rsidRPr="003D120E" w:rsidRDefault="00B96E4B" w:rsidP="00D12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0942178"/>
      <w:r>
        <w:rPr>
          <w:rFonts w:ascii="Times New Roman" w:hAnsi="Times New Roman" w:cs="Times New Roman"/>
          <w:sz w:val="24"/>
          <w:szCs w:val="24"/>
        </w:rPr>
        <w:t xml:space="preserve">W innych obszarach funkcjonowania Uniwersytetu </w:t>
      </w:r>
      <w:r w:rsidR="00D12BE1" w:rsidRPr="003D120E">
        <w:rPr>
          <w:rFonts w:ascii="Times New Roman" w:hAnsi="Times New Roman" w:cs="Times New Roman"/>
          <w:sz w:val="24"/>
          <w:szCs w:val="24"/>
        </w:rPr>
        <w:t>wprowadza się następujące zasady:</w:t>
      </w:r>
    </w:p>
    <w:bookmarkEnd w:id="3"/>
    <w:p w14:paraId="4E9DC207" w14:textId="77777777" w:rsidR="00D12BE1" w:rsidRPr="003D120E" w:rsidRDefault="00D12BE1" w:rsidP="00D12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Dotyczące </w:t>
      </w:r>
      <w:r w:rsidRPr="003D120E">
        <w:rPr>
          <w:rFonts w:ascii="Times New Roman" w:hAnsi="Times New Roman" w:cs="Times New Roman"/>
          <w:sz w:val="24"/>
          <w:szCs w:val="24"/>
        </w:rPr>
        <w:t xml:space="preserve"> świadczenia pracy w administracji:</w:t>
      </w:r>
    </w:p>
    <w:p w14:paraId="1529718C" w14:textId="62BC9357" w:rsidR="00D12BE1" w:rsidRPr="003D120E" w:rsidRDefault="00D12BE1" w:rsidP="00D12B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 xml:space="preserve">Przywraca się sposób świadczenia pracy przez pracowników </w:t>
      </w:r>
      <w:r w:rsidR="009324E6">
        <w:rPr>
          <w:rFonts w:ascii="Times New Roman" w:hAnsi="Times New Roman" w:cs="Times New Roman"/>
          <w:sz w:val="24"/>
          <w:szCs w:val="24"/>
        </w:rPr>
        <w:t>niebędących nauczycielami akademickimi</w:t>
      </w:r>
      <w:r w:rsidRPr="003D120E">
        <w:rPr>
          <w:rFonts w:ascii="Times New Roman" w:hAnsi="Times New Roman" w:cs="Times New Roman"/>
          <w:sz w:val="24"/>
          <w:szCs w:val="24"/>
        </w:rPr>
        <w:t xml:space="preserve"> zgodnie z obowiązującymi ich warunkami świadczenia pracy </w:t>
      </w:r>
      <w:bookmarkStart w:id="4" w:name="_Hlk40901775"/>
      <w:r w:rsidRPr="003D120E">
        <w:rPr>
          <w:rFonts w:ascii="Times New Roman" w:hAnsi="Times New Roman" w:cs="Times New Roman"/>
          <w:sz w:val="24"/>
          <w:szCs w:val="24"/>
        </w:rPr>
        <w:t>przy zapewnieniu bezpiecznych warunków pracy, uwzględniających aktualny stan zagrożenia dla zdrowia pracowników</w:t>
      </w:r>
      <w:r w:rsidR="00B758C8">
        <w:rPr>
          <w:rFonts w:ascii="Times New Roman" w:hAnsi="Times New Roman" w:cs="Times New Roman"/>
          <w:sz w:val="24"/>
          <w:szCs w:val="24"/>
        </w:rPr>
        <w:t xml:space="preserve"> oraz</w:t>
      </w:r>
      <w:r w:rsidRPr="003D120E">
        <w:rPr>
          <w:rFonts w:ascii="Times New Roman" w:hAnsi="Times New Roman" w:cs="Times New Roman"/>
          <w:sz w:val="24"/>
          <w:szCs w:val="24"/>
        </w:rPr>
        <w:t xml:space="preserve"> obowiązujące przepisy prawa określające zasady świadczenia pracy</w:t>
      </w:r>
      <w:bookmarkEnd w:id="4"/>
      <w:r w:rsidRPr="003D120E">
        <w:rPr>
          <w:rFonts w:ascii="Times New Roman" w:hAnsi="Times New Roman" w:cs="Times New Roman"/>
          <w:sz w:val="24"/>
          <w:szCs w:val="24"/>
        </w:rPr>
        <w:t>.</w:t>
      </w:r>
    </w:p>
    <w:p w14:paraId="71F5BAA8" w14:textId="1CC8876E" w:rsidR="00D12BE1" w:rsidRPr="003D120E" w:rsidRDefault="00D12BE1" w:rsidP="00D12B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>W przypadku czasowego braku możliwości wypełnienia warunków, o których mowa w pkt 1, kierownicy poszczególnych jednostek</w:t>
      </w:r>
      <w:r w:rsidR="00E36742">
        <w:rPr>
          <w:rFonts w:ascii="Times New Roman" w:hAnsi="Times New Roman" w:cs="Times New Roman"/>
          <w:sz w:val="24"/>
          <w:szCs w:val="24"/>
        </w:rPr>
        <w:t xml:space="preserve"> </w:t>
      </w:r>
      <w:r w:rsidR="00736C41">
        <w:rPr>
          <w:rFonts w:ascii="Times New Roman" w:hAnsi="Times New Roman" w:cs="Times New Roman"/>
          <w:sz w:val="24"/>
          <w:szCs w:val="24"/>
        </w:rPr>
        <w:t>określają formę świadczenia pracy</w:t>
      </w:r>
      <w:r w:rsidRPr="003D120E">
        <w:rPr>
          <w:rFonts w:ascii="Times New Roman" w:hAnsi="Times New Roman" w:cs="Times New Roman"/>
          <w:sz w:val="24"/>
          <w:szCs w:val="24"/>
        </w:rPr>
        <w:t>.</w:t>
      </w:r>
    </w:p>
    <w:p w14:paraId="576B7F59" w14:textId="7A100207" w:rsidR="00D12BE1" w:rsidRPr="003D120E" w:rsidRDefault="00D12BE1" w:rsidP="00D12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D120E">
        <w:rPr>
          <w:rFonts w:ascii="Times New Roman" w:hAnsi="Times New Roman" w:cs="Times New Roman"/>
          <w:sz w:val="24"/>
          <w:szCs w:val="24"/>
        </w:rPr>
        <w:t>. Dotyczące funkcjonowania Biblioteki Uniwersyteckiej:</w:t>
      </w:r>
    </w:p>
    <w:p w14:paraId="520156FE" w14:textId="76938579" w:rsidR="00D12BE1" w:rsidRPr="003D120E" w:rsidRDefault="00D12BE1" w:rsidP="009168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 xml:space="preserve">Dopuszcza się korzystanie z wypożyczalni w Bibliotece Uniwersyteckiej. Zasady  korzystania z wypożyczalni określa Załącznik nr </w:t>
      </w:r>
      <w:r w:rsidR="00BF6BED">
        <w:rPr>
          <w:rFonts w:ascii="Times New Roman" w:hAnsi="Times New Roman" w:cs="Times New Roman"/>
          <w:sz w:val="24"/>
          <w:szCs w:val="24"/>
        </w:rPr>
        <w:t>3</w:t>
      </w:r>
      <w:r w:rsidR="00BF6BED" w:rsidRPr="003D120E"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>do niniejszego zarządzenia.</w:t>
      </w:r>
    </w:p>
    <w:p w14:paraId="18732A10" w14:textId="77777777" w:rsidR="00D12BE1" w:rsidRPr="003D120E" w:rsidRDefault="00D12BE1" w:rsidP="0091688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>Zawiesza się korzystanie ze zbiorów Biblioteki Uniwersyteckiej w jej siedzibie oraz we wszystkich jej oddziałach i czytelniach.</w:t>
      </w:r>
    </w:p>
    <w:p w14:paraId="0BAB88A5" w14:textId="52B4DABE" w:rsidR="00B96E4B" w:rsidRPr="00796F1C" w:rsidRDefault="00B96E4B" w:rsidP="0091688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1C">
        <w:rPr>
          <w:rFonts w:ascii="Times New Roman" w:hAnsi="Times New Roman" w:cs="Times New Roman"/>
          <w:sz w:val="24"/>
          <w:szCs w:val="24"/>
        </w:rPr>
        <w:t>Dotyczące konferencji, imprez i innych wydarzeń oraz wyjazdów i przyjazdów:</w:t>
      </w:r>
    </w:p>
    <w:p w14:paraId="5A5603F8" w14:textId="77777777" w:rsidR="00B96E4B" w:rsidRDefault="00B96E4B" w:rsidP="0091688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>Odwołuje się wszelkie konferencje, imprezy o charakterze ogólnouczelnianym, wydziałowym, sportowym oraz inne wydarzenia organizowane przez Uniwersytet</w:t>
      </w:r>
      <w:r>
        <w:rPr>
          <w:rFonts w:ascii="Times New Roman" w:hAnsi="Times New Roman" w:cs="Times New Roman"/>
          <w:sz w:val="24"/>
          <w:szCs w:val="24"/>
        </w:rPr>
        <w:t xml:space="preserve"> i na terenie Uniwersytetu</w:t>
      </w:r>
      <w:r w:rsidRPr="003D120E">
        <w:rPr>
          <w:rFonts w:ascii="Times New Roman" w:hAnsi="Times New Roman" w:cs="Times New Roman"/>
          <w:sz w:val="24"/>
          <w:szCs w:val="24"/>
        </w:rPr>
        <w:t xml:space="preserve"> z wyłączeniem organizowanych w formie on-line.</w:t>
      </w:r>
    </w:p>
    <w:p w14:paraId="30E32F8A" w14:textId="0052514A" w:rsidR="00B96E4B" w:rsidRPr="003D120E" w:rsidRDefault="00B96E4B" w:rsidP="0091688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Zakazuje się organizacji </w:t>
      </w:r>
      <w:r w:rsidRPr="003D120E">
        <w:rPr>
          <w:rFonts w:ascii="Times New Roman" w:hAnsi="Times New Roman" w:cs="Times New Roman"/>
          <w:sz w:val="24"/>
          <w:szCs w:val="24"/>
        </w:rPr>
        <w:t>wszelki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3D120E">
        <w:rPr>
          <w:rFonts w:ascii="Times New Roman" w:hAnsi="Times New Roman" w:cs="Times New Roman"/>
          <w:sz w:val="24"/>
          <w:szCs w:val="24"/>
        </w:rPr>
        <w:t xml:space="preserve"> konferencj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D120E">
        <w:rPr>
          <w:rFonts w:ascii="Times New Roman" w:hAnsi="Times New Roman" w:cs="Times New Roman"/>
          <w:sz w:val="24"/>
          <w:szCs w:val="24"/>
        </w:rPr>
        <w:t>, imprez o charakterze ogólnouczelnianym, wydziałowym, sportowym oraz inn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3D120E">
        <w:rPr>
          <w:rFonts w:ascii="Times New Roman" w:hAnsi="Times New Roman" w:cs="Times New Roman"/>
          <w:sz w:val="24"/>
          <w:szCs w:val="24"/>
        </w:rPr>
        <w:t xml:space="preserve"> wydarze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3D120E">
        <w:rPr>
          <w:rFonts w:ascii="Times New Roman" w:hAnsi="Times New Roman" w:cs="Times New Roman"/>
          <w:sz w:val="24"/>
          <w:szCs w:val="24"/>
        </w:rPr>
        <w:t xml:space="preserve"> organizowan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3D120E">
        <w:rPr>
          <w:rFonts w:ascii="Times New Roman" w:hAnsi="Times New Roman" w:cs="Times New Roman"/>
          <w:sz w:val="24"/>
          <w:szCs w:val="24"/>
        </w:rPr>
        <w:t xml:space="preserve"> przez Uniwersytet</w:t>
      </w:r>
      <w:r>
        <w:rPr>
          <w:rFonts w:ascii="Times New Roman" w:hAnsi="Times New Roman" w:cs="Times New Roman"/>
          <w:sz w:val="24"/>
          <w:szCs w:val="24"/>
        </w:rPr>
        <w:t xml:space="preserve"> i na terenie Uniwersytetu</w:t>
      </w:r>
      <w:r w:rsidRPr="003D120E">
        <w:rPr>
          <w:rFonts w:ascii="Times New Roman" w:hAnsi="Times New Roman" w:cs="Times New Roman"/>
          <w:sz w:val="24"/>
          <w:szCs w:val="24"/>
        </w:rPr>
        <w:t xml:space="preserve"> z wyłączeniem organizowanych w formie online.</w:t>
      </w:r>
    </w:p>
    <w:p w14:paraId="16A390EF" w14:textId="77777777" w:rsidR="00B96E4B" w:rsidRPr="003D120E" w:rsidRDefault="00B96E4B" w:rsidP="0091688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>Wstrzymuje się wszelkie wyjazdy służbowe zagraniczne oraz udział w konferencjach krajowych pracowników, doktorantów oraz studentów Uniwersytetu, a wyjazdy służbowe krajowe ogranicza się do bezwzględnie koniecznych.</w:t>
      </w:r>
    </w:p>
    <w:p w14:paraId="6A30CABE" w14:textId="5C1D4714" w:rsidR="00B96E4B" w:rsidRPr="00796F1C" w:rsidRDefault="00B96E4B" w:rsidP="0091688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>Wstrzymuje się przyjazdy do Uniwersytetu gości zagranicznych.</w:t>
      </w:r>
    </w:p>
    <w:p w14:paraId="15216ED9" w14:textId="1CF204B6" w:rsidR="00D12BE1" w:rsidRPr="00796F1C" w:rsidRDefault="00D12BE1" w:rsidP="0091688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F1C">
        <w:rPr>
          <w:rFonts w:ascii="Times New Roman" w:hAnsi="Times New Roman" w:cs="Times New Roman"/>
          <w:sz w:val="24"/>
          <w:szCs w:val="24"/>
        </w:rPr>
        <w:t>Dotyczące funkcjonowania obiektów sportowych:</w:t>
      </w:r>
    </w:p>
    <w:p w14:paraId="3EA635CD" w14:textId="77777777" w:rsidR="00D12BE1" w:rsidRPr="003D120E" w:rsidRDefault="00D12BE1" w:rsidP="0091688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>Obiekty sportowe Uniwersytetu mogą być użytkowane z zachowaniem zasad określonych w aktualnie obowiązujących przepisach powszechnych.</w:t>
      </w:r>
    </w:p>
    <w:p w14:paraId="096AD171" w14:textId="283A80DD" w:rsidR="00D12BE1" w:rsidRPr="001D3A1F" w:rsidRDefault="00D12BE1" w:rsidP="0091688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1F">
        <w:rPr>
          <w:rFonts w:ascii="Times New Roman" w:hAnsi="Times New Roman" w:cs="Times New Roman"/>
          <w:sz w:val="24"/>
          <w:szCs w:val="24"/>
        </w:rPr>
        <w:lastRenderedPageBreak/>
        <w:t xml:space="preserve">Dotyczące prowadzenia </w:t>
      </w:r>
      <w:bookmarkStart w:id="5" w:name="_Hlk40903564"/>
      <w:r w:rsidRPr="001D3A1F">
        <w:rPr>
          <w:rFonts w:ascii="Times New Roman" w:hAnsi="Times New Roman" w:cs="Times New Roman"/>
          <w:sz w:val="24"/>
          <w:szCs w:val="24"/>
        </w:rPr>
        <w:t>działalności sekcji sportowych, agend i klubów studenckich oraz lokali gastronomicznych</w:t>
      </w:r>
      <w:bookmarkEnd w:id="5"/>
      <w:r w:rsidRPr="001D3A1F">
        <w:rPr>
          <w:rFonts w:ascii="Times New Roman" w:hAnsi="Times New Roman" w:cs="Times New Roman"/>
          <w:sz w:val="24"/>
          <w:szCs w:val="24"/>
        </w:rPr>
        <w:t>:</w:t>
      </w:r>
    </w:p>
    <w:p w14:paraId="61F198F7" w14:textId="7F38804A" w:rsidR="00D12BE1" w:rsidRDefault="00D12BE1" w:rsidP="0091688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>Wznawia się działalność sekcji sportowych oraz lokali gastronomicznych z zachowaniem zasad określonych w aktualnie obowiązujących przepisach powszechnych.</w:t>
      </w:r>
    </w:p>
    <w:p w14:paraId="23DCD66F" w14:textId="094754AB" w:rsidR="00BF6BED" w:rsidRPr="003D120E" w:rsidRDefault="00BF6BED" w:rsidP="00916880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Utrzymuje się zakaz prowadzenia działalności agend i klub</w:t>
      </w:r>
      <w:r w:rsidR="00FC35B4">
        <w:rPr>
          <w:rFonts w:ascii="Times New Roman" w:hAnsi="Times New Roman" w:cs="Times New Roman"/>
          <w:sz w:val="24"/>
          <w:szCs w:val="24"/>
        </w:rPr>
        <w:t>ów studenckich.</w:t>
      </w:r>
    </w:p>
    <w:p w14:paraId="0C862F6C" w14:textId="6CBBA06F" w:rsidR="00D12BE1" w:rsidRPr="003D120E" w:rsidRDefault="00736C41" w:rsidP="00D12B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2BE1" w:rsidRPr="003D120E">
        <w:rPr>
          <w:rFonts w:ascii="Times New Roman" w:hAnsi="Times New Roman" w:cs="Times New Roman"/>
          <w:sz w:val="24"/>
          <w:szCs w:val="24"/>
        </w:rPr>
        <w:t>. Dotyczące zakwaterowania w domach studenckich:</w:t>
      </w:r>
    </w:p>
    <w:p w14:paraId="12D60719" w14:textId="359E8BD9" w:rsidR="00D12BE1" w:rsidRPr="003D120E" w:rsidRDefault="00D12BE1" w:rsidP="009168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 xml:space="preserve">Wznawia się </w:t>
      </w:r>
      <w:r w:rsidR="00FC35B4">
        <w:rPr>
          <w:rFonts w:ascii="Times New Roman" w:hAnsi="Times New Roman" w:cs="Times New Roman"/>
          <w:sz w:val="24"/>
          <w:szCs w:val="24"/>
        </w:rPr>
        <w:t>kwaterowanie studentów</w:t>
      </w:r>
      <w:r w:rsidR="00FC35B4" w:rsidRPr="003D120E">
        <w:rPr>
          <w:rFonts w:ascii="Times New Roman" w:hAnsi="Times New Roman" w:cs="Times New Roman"/>
          <w:sz w:val="24"/>
          <w:szCs w:val="24"/>
        </w:rPr>
        <w:t xml:space="preserve"> </w:t>
      </w:r>
      <w:r w:rsidRPr="003D120E">
        <w:rPr>
          <w:rFonts w:ascii="Times New Roman" w:hAnsi="Times New Roman" w:cs="Times New Roman"/>
          <w:sz w:val="24"/>
          <w:szCs w:val="24"/>
        </w:rPr>
        <w:t>w domach studenckich</w:t>
      </w:r>
      <w:r w:rsidR="002100B9">
        <w:rPr>
          <w:rFonts w:ascii="Times New Roman" w:hAnsi="Times New Roman" w:cs="Times New Roman"/>
          <w:sz w:val="24"/>
          <w:szCs w:val="24"/>
        </w:rPr>
        <w:t xml:space="preserve"> na podstawie imiennego wykazu studentów sporządzonego przez dziekanów lub dyrektora Szkoły Zdrowia Publicznego </w:t>
      </w:r>
      <w:r w:rsidRPr="003D120E">
        <w:rPr>
          <w:rFonts w:ascii="Times New Roman" w:hAnsi="Times New Roman" w:cs="Times New Roman"/>
          <w:sz w:val="24"/>
          <w:szCs w:val="24"/>
        </w:rPr>
        <w:t>przy zapewnieniu bezpiecznych warunków zamieszkania, uwzględniających aktualny stan zagrożenia dla zdrowia studentów.</w:t>
      </w:r>
    </w:p>
    <w:p w14:paraId="37DAFAC9" w14:textId="77777777" w:rsidR="00D12BE1" w:rsidRPr="003D120E" w:rsidRDefault="00D12BE1" w:rsidP="0091688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20E">
        <w:rPr>
          <w:rFonts w:ascii="Times New Roman" w:hAnsi="Times New Roman" w:cs="Times New Roman"/>
          <w:sz w:val="24"/>
          <w:szCs w:val="24"/>
        </w:rPr>
        <w:t>Wprowadza się zakaz odwiedzin przez gości zewnętrznych.</w:t>
      </w:r>
    </w:p>
    <w:p w14:paraId="66D3CD67" w14:textId="77777777" w:rsidR="00D12BE1" w:rsidRDefault="00D12BE1" w:rsidP="00D12BE1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546D21" w14:textId="385ECA09" w:rsidR="00736C41" w:rsidRPr="00E73269" w:rsidRDefault="00736C41" w:rsidP="00D12BE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26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96E4B" w:rsidRPr="00E73269">
        <w:rPr>
          <w:rFonts w:ascii="Times New Roman" w:hAnsi="Times New Roman" w:cs="Times New Roman"/>
          <w:b/>
          <w:sz w:val="24"/>
          <w:szCs w:val="24"/>
        </w:rPr>
        <w:t>5</w:t>
      </w:r>
    </w:p>
    <w:p w14:paraId="64785911" w14:textId="3C893CF2" w:rsidR="000C5EDC" w:rsidRPr="004E1438" w:rsidRDefault="00026170" w:rsidP="0091688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38">
        <w:rPr>
          <w:rFonts w:ascii="Times New Roman" w:hAnsi="Times New Roman" w:cs="Times New Roman"/>
          <w:sz w:val="24"/>
          <w:szCs w:val="24"/>
        </w:rPr>
        <w:t>Zarządzenie wchodzi w życie</w:t>
      </w:r>
      <w:r w:rsidR="00470C75" w:rsidRPr="004E1438">
        <w:rPr>
          <w:rFonts w:ascii="Times New Roman" w:hAnsi="Times New Roman" w:cs="Times New Roman"/>
          <w:sz w:val="24"/>
          <w:szCs w:val="24"/>
        </w:rPr>
        <w:t xml:space="preserve"> z dniem</w:t>
      </w:r>
      <w:r w:rsidRPr="004E1438">
        <w:rPr>
          <w:rFonts w:ascii="Times New Roman" w:hAnsi="Times New Roman" w:cs="Times New Roman"/>
          <w:sz w:val="24"/>
          <w:szCs w:val="24"/>
        </w:rPr>
        <w:t xml:space="preserve"> </w:t>
      </w:r>
      <w:r w:rsidR="000C5EDC" w:rsidRPr="004E1438">
        <w:rPr>
          <w:rFonts w:ascii="Times New Roman" w:hAnsi="Times New Roman" w:cs="Times New Roman"/>
          <w:sz w:val="24"/>
          <w:szCs w:val="24"/>
        </w:rPr>
        <w:t>25 maja</w:t>
      </w:r>
      <w:r w:rsidR="000E2C17" w:rsidRPr="004E1438">
        <w:rPr>
          <w:rFonts w:ascii="Times New Roman" w:hAnsi="Times New Roman" w:cs="Times New Roman"/>
          <w:sz w:val="24"/>
          <w:szCs w:val="24"/>
        </w:rPr>
        <w:t xml:space="preserve"> 2020 roku i obowiązuje do </w:t>
      </w:r>
      <w:r w:rsidR="00BF6BED" w:rsidRPr="004E1438">
        <w:rPr>
          <w:rFonts w:ascii="Times New Roman" w:hAnsi="Times New Roman" w:cs="Times New Roman"/>
          <w:sz w:val="24"/>
          <w:szCs w:val="24"/>
        </w:rPr>
        <w:t>odwołania</w:t>
      </w:r>
      <w:r w:rsidR="000E2C17" w:rsidRPr="004E1438">
        <w:rPr>
          <w:rFonts w:ascii="Times New Roman" w:hAnsi="Times New Roman" w:cs="Times New Roman"/>
          <w:sz w:val="24"/>
          <w:szCs w:val="24"/>
        </w:rPr>
        <w:t>.</w:t>
      </w:r>
    </w:p>
    <w:p w14:paraId="5704E8CE" w14:textId="1AC2F122" w:rsidR="000C5EDC" w:rsidRPr="004E1438" w:rsidRDefault="000C5EDC" w:rsidP="0091688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38">
        <w:rPr>
          <w:rFonts w:ascii="Times New Roman" w:hAnsi="Times New Roman" w:cs="Times New Roman"/>
          <w:sz w:val="24"/>
          <w:szCs w:val="24"/>
        </w:rPr>
        <w:t>Z dniem 24 maja 2020 r.</w:t>
      </w:r>
      <w:r w:rsidR="00207CCC" w:rsidRPr="004E1438">
        <w:rPr>
          <w:rFonts w:ascii="Times New Roman" w:hAnsi="Times New Roman" w:cs="Times New Roman"/>
          <w:sz w:val="24"/>
          <w:szCs w:val="24"/>
        </w:rPr>
        <w:t xml:space="preserve"> traci moc</w:t>
      </w:r>
      <w:r w:rsidRPr="004E1438">
        <w:rPr>
          <w:rFonts w:ascii="Times New Roman" w:hAnsi="Times New Roman" w:cs="Times New Roman"/>
          <w:sz w:val="24"/>
          <w:szCs w:val="24"/>
        </w:rPr>
        <w:t xml:space="preserve"> zarządzenie </w:t>
      </w:r>
      <w:r w:rsidR="00BF6BED" w:rsidRPr="004E1438">
        <w:rPr>
          <w:rFonts w:ascii="Times New Roman" w:hAnsi="Times New Roman" w:cs="Times New Roman"/>
          <w:sz w:val="24"/>
          <w:szCs w:val="24"/>
        </w:rPr>
        <w:t xml:space="preserve">Nr 35/2020 Rektora Uniwersytetu Warmińsko-Mazurskiego w Olsztynie z dnia </w:t>
      </w:r>
      <w:r w:rsidR="00751874" w:rsidRPr="004E1438">
        <w:rPr>
          <w:rFonts w:ascii="Times New Roman" w:hAnsi="Times New Roman" w:cs="Times New Roman"/>
          <w:sz w:val="24"/>
          <w:szCs w:val="24"/>
        </w:rPr>
        <w:t>16</w:t>
      </w:r>
      <w:r w:rsidR="00BF6BED" w:rsidRPr="004E1438">
        <w:rPr>
          <w:rFonts w:ascii="Times New Roman" w:hAnsi="Times New Roman" w:cs="Times New Roman"/>
          <w:sz w:val="24"/>
          <w:szCs w:val="24"/>
        </w:rPr>
        <w:t xml:space="preserve"> marca 2020 roku</w:t>
      </w:r>
      <w:r w:rsidR="0083657E" w:rsidRPr="004E1438">
        <w:rPr>
          <w:rFonts w:ascii="Times New Roman" w:hAnsi="Times New Roman" w:cs="Times New Roman"/>
          <w:sz w:val="24"/>
          <w:szCs w:val="24"/>
        </w:rPr>
        <w:t xml:space="preserve"> w sprawie organizacji pracy w Uniwersytecie Warmińsko-Mazurskim w Olsztynie w warunkach zagrożenia epidemicznego (ze zm.)</w:t>
      </w:r>
      <w:r w:rsidR="00BF6BED" w:rsidRPr="004E1438">
        <w:rPr>
          <w:rFonts w:ascii="Times New Roman" w:hAnsi="Times New Roman" w:cs="Times New Roman"/>
          <w:sz w:val="24"/>
          <w:szCs w:val="24"/>
        </w:rPr>
        <w:t xml:space="preserve"> i </w:t>
      </w:r>
      <w:r w:rsidRPr="004E1438">
        <w:rPr>
          <w:rFonts w:ascii="Times New Roman" w:hAnsi="Times New Roman" w:cs="Times New Roman"/>
          <w:sz w:val="24"/>
          <w:szCs w:val="24"/>
        </w:rPr>
        <w:t>Nr 37/2020 Rektora Uniwersytetu Warmińsko-Mazurskiego</w:t>
      </w:r>
      <w:r w:rsidR="00207CCC" w:rsidRPr="004E1438">
        <w:rPr>
          <w:rFonts w:ascii="Times New Roman" w:hAnsi="Times New Roman" w:cs="Times New Roman"/>
          <w:sz w:val="24"/>
          <w:szCs w:val="24"/>
        </w:rPr>
        <w:t xml:space="preserve"> </w:t>
      </w:r>
      <w:r w:rsidR="00E73269">
        <w:rPr>
          <w:rFonts w:ascii="Times New Roman" w:hAnsi="Times New Roman" w:cs="Times New Roman"/>
          <w:sz w:val="24"/>
          <w:szCs w:val="24"/>
        </w:rPr>
        <w:br/>
      </w:r>
      <w:r w:rsidRPr="004E1438">
        <w:rPr>
          <w:rFonts w:ascii="Times New Roman" w:hAnsi="Times New Roman" w:cs="Times New Roman"/>
          <w:sz w:val="24"/>
          <w:szCs w:val="24"/>
        </w:rPr>
        <w:t>w Olsztynie z dnia 26 marca 2020</w:t>
      </w:r>
      <w:r w:rsidR="00751874" w:rsidRPr="004E1438">
        <w:rPr>
          <w:rFonts w:ascii="Times New Roman" w:hAnsi="Times New Roman" w:cs="Times New Roman"/>
          <w:sz w:val="24"/>
          <w:szCs w:val="24"/>
        </w:rPr>
        <w:t xml:space="preserve"> </w:t>
      </w:r>
      <w:r w:rsidRPr="004E1438">
        <w:rPr>
          <w:rFonts w:ascii="Times New Roman" w:hAnsi="Times New Roman" w:cs="Times New Roman"/>
          <w:sz w:val="24"/>
          <w:szCs w:val="24"/>
        </w:rPr>
        <w:t>roku w sprawie zmian w funkcjonowaniu Uczelni</w:t>
      </w:r>
      <w:r w:rsidR="00207CCC" w:rsidRPr="004E1438">
        <w:rPr>
          <w:rFonts w:ascii="Times New Roman" w:hAnsi="Times New Roman" w:cs="Times New Roman"/>
          <w:sz w:val="24"/>
          <w:szCs w:val="24"/>
        </w:rPr>
        <w:t xml:space="preserve"> </w:t>
      </w:r>
      <w:r w:rsidR="00E73269">
        <w:rPr>
          <w:rFonts w:ascii="Times New Roman" w:hAnsi="Times New Roman" w:cs="Times New Roman"/>
          <w:sz w:val="24"/>
          <w:szCs w:val="24"/>
        </w:rPr>
        <w:br/>
      </w:r>
      <w:r w:rsidRPr="004E1438">
        <w:rPr>
          <w:rFonts w:ascii="Times New Roman" w:hAnsi="Times New Roman" w:cs="Times New Roman"/>
          <w:sz w:val="24"/>
          <w:szCs w:val="24"/>
        </w:rPr>
        <w:t>w warunkach stanu epidemii wywołanej koronawirusem SARS-CoV-2</w:t>
      </w:r>
      <w:r w:rsidR="00207CCC" w:rsidRPr="004E1438">
        <w:rPr>
          <w:rFonts w:ascii="Times New Roman" w:hAnsi="Times New Roman" w:cs="Times New Roman"/>
          <w:sz w:val="24"/>
          <w:szCs w:val="24"/>
        </w:rPr>
        <w:t xml:space="preserve"> (ze zm.).</w:t>
      </w:r>
    </w:p>
    <w:p w14:paraId="0AF4EB0A" w14:textId="20FBD41F" w:rsidR="006A5D51" w:rsidRDefault="006A5D51" w:rsidP="006A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571DD" w14:textId="77777777" w:rsidR="006A5D51" w:rsidRPr="00171105" w:rsidRDefault="006A5D51" w:rsidP="006A5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FEACEA" w14:textId="77777777" w:rsidR="00D12BE1" w:rsidRDefault="00D12BE1" w:rsidP="006A5D51">
      <w:pPr>
        <w:overflowPunct w:val="0"/>
        <w:ind w:firstLine="4395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70E9915B" w14:textId="58621CFB" w:rsidR="006A5D51" w:rsidRPr="00171105" w:rsidRDefault="006A5D51" w:rsidP="006A5D51">
      <w:pPr>
        <w:overflowPunct w:val="0"/>
        <w:ind w:firstLine="4395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71105">
        <w:rPr>
          <w:rFonts w:ascii="Times New Roman" w:hAnsi="Times New Roman" w:cs="Times New Roman"/>
          <w:b/>
          <w:iCs/>
          <w:color w:val="000000"/>
          <w:sz w:val="24"/>
          <w:szCs w:val="24"/>
        </w:rPr>
        <w:t>Rektor</w:t>
      </w:r>
    </w:p>
    <w:p w14:paraId="4B7A4F23" w14:textId="77777777" w:rsidR="006A5D51" w:rsidRPr="00171105" w:rsidRDefault="006A5D51" w:rsidP="006A5D51">
      <w:pPr>
        <w:overflowPunct w:val="0"/>
        <w:ind w:firstLine="4395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2E3ACDF4" w14:textId="77777777" w:rsidR="006A5D51" w:rsidRDefault="006A5D51" w:rsidP="006A5D51">
      <w:pPr>
        <w:ind w:firstLine="4395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1711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prof. dr hab. </w:t>
      </w:r>
      <w:r w:rsidRPr="002567D7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Ryszard J. GÓRECKI</w:t>
      </w:r>
    </w:p>
    <w:p w14:paraId="5C1ACB45" w14:textId="2E7D999B" w:rsidR="006A5D51" w:rsidRDefault="006A5D51" w:rsidP="008D47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A4F5D" w14:textId="77777777" w:rsidR="00E73269" w:rsidRDefault="00E73269" w:rsidP="008D47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38ADD" w14:textId="77777777" w:rsidR="00E73269" w:rsidRDefault="00E73269" w:rsidP="008D47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2FF3A" w14:textId="77777777" w:rsidR="00E73269" w:rsidRDefault="00E73269" w:rsidP="008D47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661DBA" w14:textId="77777777" w:rsidR="00E73269" w:rsidRDefault="00E73269" w:rsidP="008D47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8F3141" w14:textId="77777777" w:rsidR="00E73269" w:rsidRDefault="00E73269" w:rsidP="008D47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1A04"/>
    <w:multiLevelType w:val="hybridMultilevel"/>
    <w:tmpl w:val="A650C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E2210"/>
    <w:multiLevelType w:val="multilevel"/>
    <w:tmpl w:val="68FAC4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235"/>
    <w:multiLevelType w:val="hybridMultilevel"/>
    <w:tmpl w:val="AE2E93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24D6B"/>
    <w:multiLevelType w:val="hybridMultilevel"/>
    <w:tmpl w:val="A698C100"/>
    <w:lvl w:ilvl="0" w:tplc="04150017">
      <w:start w:val="1"/>
      <w:numFmt w:val="lowerLetter"/>
      <w:lvlText w:val="%1)"/>
      <w:lvlJc w:val="left"/>
      <w:pPr>
        <w:ind w:left="1567" w:hanging="360"/>
      </w:pPr>
    </w:lvl>
    <w:lvl w:ilvl="1" w:tplc="04150019" w:tentative="1">
      <w:start w:val="1"/>
      <w:numFmt w:val="lowerLetter"/>
      <w:lvlText w:val="%2."/>
      <w:lvlJc w:val="left"/>
      <w:pPr>
        <w:ind w:left="2287" w:hanging="360"/>
      </w:pPr>
    </w:lvl>
    <w:lvl w:ilvl="2" w:tplc="0415001B" w:tentative="1">
      <w:start w:val="1"/>
      <w:numFmt w:val="lowerRoman"/>
      <w:lvlText w:val="%3."/>
      <w:lvlJc w:val="right"/>
      <w:pPr>
        <w:ind w:left="3007" w:hanging="180"/>
      </w:pPr>
    </w:lvl>
    <w:lvl w:ilvl="3" w:tplc="0415000F" w:tentative="1">
      <w:start w:val="1"/>
      <w:numFmt w:val="decimal"/>
      <w:lvlText w:val="%4."/>
      <w:lvlJc w:val="left"/>
      <w:pPr>
        <w:ind w:left="3727" w:hanging="360"/>
      </w:pPr>
    </w:lvl>
    <w:lvl w:ilvl="4" w:tplc="04150019" w:tentative="1">
      <w:start w:val="1"/>
      <w:numFmt w:val="lowerLetter"/>
      <w:lvlText w:val="%5."/>
      <w:lvlJc w:val="left"/>
      <w:pPr>
        <w:ind w:left="4447" w:hanging="360"/>
      </w:pPr>
    </w:lvl>
    <w:lvl w:ilvl="5" w:tplc="0415001B" w:tentative="1">
      <w:start w:val="1"/>
      <w:numFmt w:val="lowerRoman"/>
      <w:lvlText w:val="%6."/>
      <w:lvlJc w:val="right"/>
      <w:pPr>
        <w:ind w:left="5167" w:hanging="180"/>
      </w:pPr>
    </w:lvl>
    <w:lvl w:ilvl="6" w:tplc="0415000F" w:tentative="1">
      <w:start w:val="1"/>
      <w:numFmt w:val="decimal"/>
      <w:lvlText w:val="%7."/>
      <w:lvlJc w:val="left"/>
      <w:pPr>
        <w:ind w:left="5887" w:hanging="360"/>
      </w:pPr>
    </w:lvl>
    <w:lvl w:ilvl="7" w:tplc="04150019" w:tentative="1">
      <w:start w:val="1"/>
      <w:numFmt w:val="lowerLetter"/>
      <w:lvlText w:val="%8."/>
      <w:lvlJc w:val="left"/>
      <w:pPr>
        <w:ind w:left="6607" w:hanging="360"/>
      </w:pPr>
    </w:lvl>
    <w:lvl w:ilvl="8" w:tplc="0415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4" w15:restartNumberingAfterBreak="0">
    <w:nsid w:val="18D72279"/>
    <w:multiLevelType w:val="hybridMultilevel"/>
    <w:tmpl w:val="4A04FF90"/>
    <w:lvl w:ilvl="0" w:tplc="C1789B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51350"/>
    <w:multiLevelType w:val="hybridMultilevel"/>
    <w:tmpl w:val="F38C0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93E51"/>
    <w:multiLevelType w:val="hybridMultilevel"/>
    <w:tmpl w:val="2B7A2EE8"/>
    <w:lvl w:ilvl="0" w:tplc="C03069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7409"/>
    <w:multiLevelType w:val="hybridMultilevel"/>
    <w:tmpl w:val="B596B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836B6C"/>
    <w:multiLevelType w:val="hybridMultilevel"/>
    <w:tmpl w:val="9C96D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B2AF8"/>
    <w:multiLevelType w:val="hybridMultilevel"/>
    <w:tmpl w:val="02BAF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84ED8"/>
    <w:multiLevelType w:val="hybridMultilevel"/>
    <w:tmpl w:val="450A20B0"/>
    <w:lvl w:ilvl="0" w:tplc="04150017">
      <w:start w:val="1"/>
      <w:numFmt w:val="lowerLetter"/>
      <w:lvlText w:val="%1)"/>
      <w:lvlJc w:val="left"/>
      <w:pPr>
        <w:ind w:left="1838" w:hanging="360"/>
      </w:pPr>
    </w:lvl>
    <w:lvl w:ilvl="1" w:tplc="04150019" w:tentative="1">
      <w:start w:val="1"/>
      <w:numFmt w:val="lowerLetter"/>
      <w:lvlText w:val="%2."/>
      <w:lvlJc w:val="left"/>
      <w:pPr>
        <w:ind w:left="2558" w:hanging="360"/>
      </w:pPr>
    </w:lvl>
    <w:lvl w:ilvl="2" w:tplc="0415001B" w:tentative="1">
      <w:start w:val="1"/>
      <w:numFmt w:val="lowerRoman"/>
      <w:lvlText w:val="%3."/>
      <w:lvlJc w:val="right"/>
      <w:pPr>
        <w:ind w:left="3278" w:hanging="180"/>
      </w:pPr>
    </w:lvl>
    <w:lvl w:ilvl="3" w:tplc="0415000F" w:tentative="1">
      <w:start w:val="1"/>
      <w:numFmt w:val="decimal"/>
      <w:lvlText w:val="%4."/>
      <w:lvlJc w:val="left"/>
      <w:pPr>
        <w:ind w:left="3998" w:hanging="360"/>
      </w:pPr>
    </w:lvl>
    <w:lvl w:ilvl="4" w:tplc="04150019" w:tentative="1">
      <w:start w:val="1"/>
      <w:numFmt w:val="lowerLetter"/>
      <w:lvlText w:val="%5."/>
      <w:lvlJc w:val="left"/>
      <w:pPr>
        <w:ind w:left="4718" w:hanging="360"/>
      </w:pPr>
    </w:lvl>
    <w:lvl w:ilvl="5" w:tplc="0415001B" w:tentative="1">
      <w:start w:val="1"/>
      <w:numFmt w:val="lowerRoman"/>
      <w:lvlText w:val="%6."/>
      <w:lvlJc w:val="right"/>
      <w:pPr>
        <w:ind w:left="5438" w:hanging="180"/>
      </w:pPr>
    </w:lvl>
    <w:lvl w:ilvl="6" w:tplc="0415000F" w:tentative="1">
      <w:start w:val="1"/>
      <w:numFmt w:val="decimal"/>
      <w:lvlText w:val="%7."/>
      <w:lvlJc w:val="left"/>
      <w:pPr>
        <w:ind w:left="6158" w:hanging="360"/>
      </w:pPr>
    </w:lvl>
    <w:lvl w:ilvl="7" w:tplc="04150019" w:tentative="1">
      <w:start w:val="1"/>
      <w:numFmt w:val="lowerLetter"/>
      <w:lvlText w:val="%8."/>
      <w:lvlJc w:val="left"/>
      <w:pPr>
        <w:ind w:left="6878" w:hanging="360"/>
      </w:pPr>
    </w:lvl>
    <w:lvl w:ilvl="8" w:tplc="0415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1" w15:restartNumberingAfterBreak="0">
    <w:nsid w:val="2D031085"/>
    <w:multiLevelType w:val="hybridMultilevel"/>
    <w:tmpl w:val="A8F2B716"/>
    <w:lvl w:ilvl="0" w:tplc="5ECEA2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23B1"/>
    <w:multiLevelType w:val="hybridMultilevel"/>
    <w:tmpl w:val="A984A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90180"/>
    <w:multiLevelType w:val="hybridMultilevel"/>
    <w:tmpl w:val="5F7EF6BA"/>
    <w:lvl w:ilvl="0" w:tplc="1764CD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32C78"/>
    <w:multiLevelType w:val="hybridMultilevel"/>
    <w:tmpl w:val="3E383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66926"/>
    <w:multiLevelType w:val="hybridMultilevel"/>
    <w:tmpl w:val="5C220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66757"/>
    <w:multiLevelType w:val="hybridMultilevel"/>
    <w:tmpl w:val="605E4E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5C7427"/>
    <w:multiLevelType w:val="hybridMultilevel"/>
    <w:tmpl w:val="92846BF0"/>
    <w:lvl w:ilvl="0" w:tplc="BE60D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903E8"/>
    <w:multiLevelType w:val="hybridMultilevel"/>
    <w:tmpl w:val="AD9E0FC2"/>
    <w:lvl w:ilvl="0" w:tplc="F99C81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E905D8"/>
    <w:multiLevelType w:val="hybridMultilevel"/>
    <w:tmpl w:val="E42647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0329C4"/>
    <w:multiLevelType w:val="hybridMultilevel"/>
    <w:tmpl w:val="EC007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997A39"/>
    <w:multiLevelType w:val="hybridMultilevel"/>
    <w:tmpl w:val="49D85A0C"/>
    <w:lvl w:ilvl="0" w:tplc="3C4453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A045C8"/>
    <w:multiLevelType w:val="hybridMultilevel"/>
    <w:tmpl w:val="FB7C622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40F34"/>
    <w:multiLevelType w:val="hybridMultilevel"/>
    <w:tmpl w:val="CC2436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7C3F1D"/>
    <w:multiLevelType w:val="hybridMultilevel"/>
    <w:tmpl w:val="F6803E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1F1022"/>
    <w:multiLevelType w:val="hybridMultilevel"/>
    <w:tmpl w:val="186E9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1A7FD2"/>
    <w:multiLevelType w:val="hybridMultilevel"/>
    <w:tmpl w:val="CB7010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24772F"/>
    <w:multiLevelType w:val="hybridMultilevel"/>
    <w:tmpl w:val="0B4CA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62A0"/>
    <w:multiLevelType w:val="hybridMultilevel"/>
    <w:tmpl w:val="E0162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E5C48"/>
    <w:multiLevelType w:val="hybridMultilevel"/>
    <w:tmpl w:val="E68E60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04782B"/>
    <w:multiLevelType w:val="hybridMultilevel"/>
    <w:tmpl w:val="28EAEBA0"/>
    <w:lvl w:ilvl="0" w:tplc="124A09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0739A"/>
    <w:multiLevelType w:val="hybridMultilevel"/>
    <w:tmpl w:val="5238C4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B36E3A"/>
    <w:multiLevelType w:val="hybridMultilevel"/>
    <w:tmpl w:val="3F74A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80A6E"/>
    <w:multiLevelType w:val="hybridMultilevel"/>
    <w:tmpl w:val="A63862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4B178F"/>
    <w:multiLevelType w:val="hybridMultilevel"/>
    <w:tmpl w:val="D26AD55E"/>
    <w:lvl w:ilvl="0" w:tplc="92D6A0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1A2FC2"/>
    <w:multiLevelType w:val="hybridMultilevel"/>
    <w:tmpl w:val="FC6E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C06AD"/>
    <w:multiLevelType w:val="hybridMultilevel"/>
    <w:tmpl w:val="02BAF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4600D"/>
    <w:multiLevelType w:val="hybridMultilevel"/>
    <w:tmpl w:val="26BA3A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C221C9"/>
    <w:multiLevelType w:val="hybridMultilevel"/>
    <w:tmpl w:val="52EE0F20"/>
    <w:lvl w:ilvl="0" w:tplc="F1004D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8D574A"/>
    <w:multiLevelType w:val="hybridMultilevel"/>
    <w:tmpl w:val="1DA47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C27D4"/>
    <w:multiLevelType w:val="hybridMultilevel"/>
    <w:tmpl w:val="51A6E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9"/>
  </w:num>
  <w:num w:numId="4">
    <w:abstractNumId w:val="14"/>
  </w:num>
  <w:num w:numId="5">
    <w:abstractNumId w:val="36"/>
  </w:num>
  <w:num w:numId="6">
    <w:abstractNumId w:val="27"/>
  </w:num>
  <w:num w:numId="7">
    <w:abstractNumId w:val="24"/>
  </w:num>
  <w:num w:numId="8">
    <w:abstractNumId w:val="16"/>
  </w:num>
  <w:num w:numId="9">
    <w:abstractNumId w:val="37"/>
  </w:num>
  <w:num w:numId="10">
    <w:abstractNumId w:val="33"/>
  </w:num>
  <w:num w:numId="11">
    <w:abstractNumId w:val="29"/>
  </w:num>
  <w:num w:numId="12">
    <w:abstractNumId w:val="32"/>
  </w:num>
  <w:num w:numId="13">
    <w:abstractNumId w:val="19"/>
  </w:num>
  <w:num w:numId="14">
    <w:abstractNumId w:val="40"/>
  </w:num>
  <w:num w:numId="15">
    <w:abstractNumId w:val="31"/>
  </w:num>
  <w:num w:numId="16">
    <w:abstractNumId w:val="34"/>
  </w:num>
  <w:num w:numId="17">
    <w:abstractNumId w:val="12"/>
  </w:num>
  <w:num w:numId="18">
    <w:abstractNumId w:val="21"/>
  </w:num>
  <w:num w:numId="19">
    <w:abstractNumId w:val="8"/>
  </w:num>
  <w:num w:numId="20">
    <w:abstractNumId w:val="4"/>
  </w:num>
  <w:num w:numId="21">
    <w:abstractNumId w:val="25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"/>
  </w:num>
  <w:num w:numId="26">
    <w:abstractNumId w:val="0"/>
  </w:num>
  <w:num w:numId="27">
    <w:abstractNumId w:val="2"/>
  </w:num>
  <w:num w:numId="28">
    <w:abstractNumId w:val="22"/>
  </w:num>
  <w:num w:numId="29">
    <w:abstractNumId w:val="15"/>
  </w:num>
  <w:num w:numId="30">
    <w:abstractNumId w:val="7"/>
  </w:num>
  <w:num w:numId="31">
    <w:abstractNumId w:val="17"/>
  </w:num>
  <w:num w:numId="32">
    <w:abstractNumId w:val="20"/>
  </w:num>
  <w:num w:numId="33">
    <w:abstractNumId w:val="10"/>
  </w:num>
  <w:num w:numId="34">
    <w:abstractNumId w:val="3"/>
  </w:num>
  <w:num w:numId="35">
    <w:abstractNumId w:val="11"/>
  </w:num>
  <w:num w:numId="36">
    <w:abstractNumId w:val="28"/>
  </w:num>
  <w:num w:numId="37">
    <w:abstractNumId w:val="23"/>
  </w:num>
  <w:num w:numId="38">
    <w:abstractNumId w:val="6"/>
  </w:num>
  <w:num w:numId="39">
    <w:abstractNumId w:val="30"/>
  </w:num>
  <w:num w:numId="40">
    <w:abstractNumId w:val="18"/>
  </w:num>
  <w:num w:numId="41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AE"/>
    <w:rsid w:val="00010250"/>
    <w:rsid w:val="00026170"/>
    <w:rsid w:val="000C5EDC"/>
    <w:rsid w:val="000E2C17"/>
    <w:rsid w:val="0018565E"/>
    <w:rsid w:val="001D3A1F"/>
    <w:rsid w:val="00207CCC"/>
    <w:rsid w:val="002100B9"/>
    <w:rsid w:val="002567D7"/>
    <w:rsid w:val="002F5562"/>
    <w:rsid w:val="0030704E"/>
    <w:rsid w:val="00336CC8"/>
    <w:rsid w:val="00337438"/>
    <w:rsid w:val="003D120E"/>
    <w:rsid w:val="00412BD3"/>
    <w:rsid w:val="00470C75"/>
    <w:rsid w:val="004E1438"/>
    <w:rsid w:val="00504641"/>
    <w:rsid w:val="005159AE"/>
    <w:rsid w:val="00515C14"/>
    <w:rsid w:val="00522C10"/>
    <w:rsid w:val="0053765A"/>
    <w:rsid w:val="00546D67"/>
    <w:rsid w:val="00601C71"/>
    <w:rsid w:val="006143F4"/>
    <w:rsid w:val="00651DC6"/>
    <w:rsid w:val="006A5D51"/>
    <w:rsid w:val="006B1A95"/>
    <w:rsid w:val="00703902"/>
    <w:rsid w:val="00736C41"/>
    <w:rsid w:val="00751874"/>
    <w:rsid w:val="00764A78"/>
    <w:rsid w:val="00781BB5"/>
    <w:rsid w:val="00796A2E"/>
    <w:rsid w:val="00796F1C"/>
    <w:rsid w:val="007A3310"/>
    <w:rsid w:val="007D3539"/>
    <w:rsid w:val="0083657E"/>
    <w:rsid w:val="00863D7E"/>
    <w:rsid w:val="008D4774"/>
    <w:rsid w:val="008E0DDF"/>
    <w:rsid w:val="00916880"/>
    <w:rsid w:val="009324E6"/>
    <w:rsid w:val="00932A56"/>
    <w:rsid w:val="00932A62"/>
    <w:rsid w:val="00987472"/>
    <w:rsid w:val="00A217D5"/>
    <w:rsid w:val="00A30125"/>
    <w:rsid w:val="00A47808"/>
    <w:rsid w:val="00A81995"/>
    <w:rsid w:val="00B24315"/>
    <w:rsid w:val="00B46F16"/>
    <w:rsid w:val="00B758C8"/>
    <w:rsid w:val="00B96E4B"/>
    <w:rsid w:val="00BE255B"/>
    <w:rsid w:val="00BF6BED"/>
    <w:rsid w:val="00C80E86"/>
    <w:rsid w:val="00C8744B"/>
    <w:rsid w:val="00C95E10"/>
    <w:rsid w:val="00D12BE1"/>
    <w:rsid w:val="00E025D4"/>
    <w:rsid w:val="00E0764A"/>
    <w:rsid w:val="00E36742"/>
    <w:rsid w:val="00E73269"/>
    <w:rsid w:val="00E87087"/>
    <w:rsid w:val="00EA05D2"/>
    <w:rsid w:val="00EA5CDF"/>
    <w:rsid w:val="00EB5E00"/>
    <w:rsid w:val="00EC3762"/>
    <w:rsid w:val="00F11C08"/>
    <w:rsid w:val="00F45E6D"/>
    <w:rsid w:val="00FB7F2C"/>
    <w:rsid w:val="00FC35B4"/>
    <w:rsid w:val="00FD4F6A"/>
    <w:rsid w:val="00FE324A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BFDC"/>
  <w15:docId w15:val="{E98AFAD1-B12E-4CB5-8259-85051D91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A56"/>
  </w:style>
  <w:style w:type="paragraph" w:styleId="Nagwek1">
    <w:name w:val="heading 1"/>
    <w:basedOn w:val="Normalny"/>
    <w:next w:val="Normalny"/>
    <w:link w:val="Nagwek1Znak"/>
    <w:qFormat/>
    <w:rsid w:val="00A81995"/>
    <w:pPr>
      <w:keepNext/>
      <w:widowControl w:val="0"/>
      <w:tabs>
        <w:tab w:val="num" w:pos="0"/>
      </w:tabs>
      <w:suppressAutoHyphens/>
      <w:spacing w:before="240" w:after="60" w:line="240" w:lineRule="auto"/>
      <w:textAlignment w:val="baseline"/>
      <w:outlineLvl w:val="0"/>
    </w:pPr>
    <w:rPr>
      <w:rFonts w:ascii="Arial" w:eastAsia="Tahoma" w:hAnsi="Arial" w:cs="Times New Roman"/>
      <w:b/>
      <w:kern w:val="1"/>
      <w:sz w:val="28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0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C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C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C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C7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81995"/>
    <w:rPr>
      <w:rFonts w:ascii="Arial" w:eastAsia="Tahoma" w:hAnsi="Arial" w:cs="Times New Roman"/>
      <w:b/>
      <w:kern w:val="1"/>
      <w:sz w:val="28"/>
      <w:szCs w:val="24"/>
      <w:lang w:eastAsia="pl-PL" w:bidi="pl-PL"/>
    </w:rPr>
  </w:style>
  <w:style w:type="character" w:styleId="Hipercze">
    <w:name w:val="Hyperlink"/>
    <w:semiHidden/>
    <w:unhideWhenUsed/>
    <w:rsid w:val="00A81995"/>
    <w:rPr>
      <w:color w:val="0000FF"/>
      <w:u w:val="single"/>
    </w:rPr>
  </w:style>
  <w:style w:type="paragraph" w:customStyle="1" w:styleId="Standard">
    <w:name w:val="Standard"/>
    <w:rsid w:val="00A81995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agwek11">
    <w:name w:val="Nagłówek 11"/>
    <w:basedOn w:val="Standard"/>
    <w:next w:val="Standard"/>
    <w:rsid w:val="00A81995"/>
    <w:pPr>
      <w:keepNext/>
      <w:spacing w:before="240" w:after="60"/>
    </w:pPr>
    <w:rPr>
      <w:rFonts w:ascii="Arial" w:hAnsi="Arial"/>
      <w:b/>
      <w:sz w:val="28"/>
    </w:rPr>
  </w:style>
  <w:style w:type="paragraph" w:styleId="NormalnyWeb">
    <w:name w:val="Normal (Web)"/>
    <w:basedOn w:val="Normalny"/>
    <w:uiPriority w:val="99"/>
    <w:unhideWhenUsed/>
    <w:rsid w:val="00A8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9">
    <w:name w:val="Font Style69"/>
    <w:uiPriority w:val="99"/>
    <w:rsid w:val="00A8199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2">
    <w:name w:val="Font Style62"/>
    <w:uiPriority w:val="99"/>
    <w:rsid w:val="00A8199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Normalny"/>
    <w:uiPriority w:val="99"/>
    <w:rsid w:val="00A81995"/>
    <w:pPr>
      <w:widowControl w:val="0"/>
      <w:autoSpaceDE w:val="0"/>
      <w:autoSpaceDN w:val="0"/>
      <w:adjustRightInd w:val="0"/>
      <w:spacing w:after="0" w:line="24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A8199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4">
    <w:name w:val="Style34"/>
    <w:basedOn w:val="Normalny"/>
    <w:uiPriority w:val="99"/>
    <w:rsid w:val="00A81995"/>
    <w:pPr>
      <w:widowControl w:val="0"/>
      <w:autoSpaceDE w:val="0"/>
      <w:autoSpaceDN w:val="0"/>
      <w:adjustRightInd w:val="0"/>
      <w:spacing w:after="0" w:line="250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819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19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1E11CF177B004C8DB3115943D10A72" ma:contentTypeVersion="10" ma:contentTypeDescription="Utwórz nowy dokument." ma:contentTypeScope="" ma:versionID="36f06853269b8840753df1e494c0ba9c">
  <xsd:schema xmlns:xsd="http://www.w3.org/2001/XMLSchema" xmlns:xs="http://www.w3.org/2001/XMLSchema" xmlns:p="http://schemas.microsoft.com/office/2006/metadata/properties" xmlns:ns3="45af8c52-e474-4da8-a52a-a9ffcbcadb89" targetNamespace="http://schemas.microsoft.com/office/2006/metadata/properties" ma:root="true" ma:fieldsID="f21050dc6846686a4105d15d912e937d" ns3:_="">
    <xsd:import namespace="45af8c52-e474-4da8-a52a-a9ffcbcad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f8c52-e474-4da8-a52a-a9ffcbcad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37E3-2B76-4D42-9697-13DD72835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A2C894-A0FD-4960-BE70-4CDAD5E11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f8c52-e474-4da8-a52a-a9ffcbcad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6ED1A-0D9C-4A66-A477-D8BC5EF67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0F145-1469-4B01-BB87-4F8B2814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3352</Words>
  <Characters>20118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Przyborowski</dc:creator>
  <cp:lastModifiedBy>Martyna Sobczak</cp:lastModifiedBy>
  <cp:revision>2</cp:revision>
  <cp:lastPrinted>2020-05-22T10:54:00Z</cp:lastPrinted>
  <dcterms:created xsi:type="dcterms:W3CDTF">2020-06-19T08:38:00Z</dcterms:created>
  <dcterms:modified xsi:type="dcterms:W3CDTF">2020-06-19T08:38:00Z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0x010100A21E11CF177B004C8DB3115943D10A72</vt:lpwstr>
  </property>
</Properties>
</file>