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50440" w:rsidRPr="00061DD5" w14:paraId="62CC55FC" w14:textId="77777777" w:rsidTr="00227392">
        <w:trPr>
          <w:cantSplit/>
          <w:jc w:val="center"/>
        </w:trPr>
        <w:tc>
          <w:tcPr>
            <w:tcW w:w="9781" w:type="dxa"/>
          </w:tcPr>
          <w:p w14:paraId="7BE6DD7F" w14:textId="189F0AA2" w:rsidR="00450440" w:rsidRPr="00061DD5" w:rsidRDefault="00450440" w:rsidP="004170EF">
            <w:pPr>
              <w:tabs>
                <w:tab w:val="left" w:pos="2057"/>
              </w:tabs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 w:cs="Times New Roman"/>
                <w:b/>
                <w:color w:val="215E99" w:themeColor="text2" w:themeTint="BF"/>
              </w:rPr>
              <w:t xml:space="preserve">23 </w:t>
            </w:r>
            <w:r w:rsidRPr="004D5320">
              <w:rPr>
                <w:rFonts w:ascii="Times New Roman" w:hAnsi="Times New Roman" w:cs="Times New Roman"/>
                <w:b/>
                <w:color w:val="215E99" w:themeColor="text2" w:themeTint="BF"/>
                <w:sz w:val="24"/>
                <w:szCs w:val="24"/>
              </w:rPr>
              <w:t>do Regulaminu ZFŚS</w:t>
            </w:r>
          </w:p>
        </w:tc>
      </w:tr>
    </w:tbl>
    <w:p w14:paraId="56F9EBF9" w14:textId="5F27A98C" w:rsidR="00E008B2" w:rsidRPr="00964546" w:rsidRDefault="00E008B2" w:rsidP="00E008B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D342FA0" w14:textId="77777777" w:rsidR="00450440" w:rsidRDefault="00450440" w:rsidP="00E008B2">
      <w:pPr>
        <w:pStyle w:val="Ustp"/>
        <w:jc w:val="center"/>
        <w:rPr>
          <w:b/>
          <w:sz w:val="30"/>
        </w:rPr>
      </w:pPr>
    </w:p>
    <w:p w14:paraId="4CDE94AF" w14:textId="3BC8B0D2" w:rsidR="00E008B2" w:rsidRPr="00964546" w:rsidRDefault="00E008B2" w:rsidP="00E008B2">
      <w:pPr>
        <w:pStyle w:val="Ustp"/>
        <w:jc w:val="center"/>
        <w:rPr>
          <w:sz w:val="22"/>
        </w:rPr>
      </w:pPr>
      <w:r w:rsidRPr="00964546">
        <w:rPr>
          <w:b/>
          <w:sz w:val="30"/>
        </w:rPr>
        <w:t xml:space="preserve">Cennik odpłatności za korzystanie z zakładowych obiektów socjalnych </w:t>
      </w:r>
      <w:r w:rsidRPr="00964546">
        <w:rPr>
          <w:b/>
          <w:sz w:val="30"/>
        </w:rPr>
        <w:br/>
      </w:r>
      <w:r w:rsidRPr="00964546">
        <w:rPr>
          <w:b/>
          <w:sz w:val="28"/>
        </w:rPr>
        <w:t>w roku 202</w:t>
      </w:r>
      <w:r w:rsidR="00792802" w:rsidRPr="00964546">
        <w:rPr>
          <w:b/>
          <w:sz w:val="28"/>
        </w:rPr>
        <w:t>6</w:t>
      </w:r>
      <w:r w:rsidRPr="00964546">
        <w:rPr>
          <w:b/>
          <w:sz w:val="28"/>
        </w:rPr>
        <w:t xml:space="preserve"> </w:t>
      </w:r>
      <w:r w:rsidRPr="00964546">
        <w:rPr>
          <w:sz w:val="22"/>
        </w:rPr>
        <w:t>(</w:t>
      </w:r>
      <w:r w:rsidRPr="00964546">
        <w:rPr>
          <w:i/>
          <w:sz w:val="22"/>
        </w:rPr>
        <w:t>wszystkie ceny podano w złotych z VAT-em</w:t>
      </w:r>
      <w:r w:rsidRPr="00964546">
        <w:rPr>
          <w:sz w:val="22"/>
        </w:rPr>
        <w:t>)</w:t>
      </w:r>
    </w:p>
    <w:p w14:paraId="38C99D1C" w14:textId="77777777" w:rsidR="00792802" w:rsidRPr="00964546" w:rsidRDefault="00792802" w:rsidP="00E008B2">
      <w:pPr>
        <w:pStyle w:val="Ustp"/>
        <w:jc w:val="center"/>
        <w:rPr>
          <w:sz w:val="22"/>
        </w:rPr>
      </w:pPr>
    </w:p>
    <w:p w14:paraId="11FAE6A0" w14:textId="43AD97FF" w:rsidR="00E008B2" w:rsidRPr="00061DD5" w:rsidRDefault="00E008B2" w:rsidP="00E008B2">
      <w:pPr>
        <w:pStyle w:val="Ustp"/>
        <w:tabs>
          <w:tab w:val="left" w:pos="5082"/>
        </w:tabs>
        <w:spacing w:before="240"/>
        <w:rPr>
          <w:b/>
        </w:rPr>
      </w:pPr>
      <w:r w:rsidRPr="00061DD5">
        <w:rPr>
          <w:b/>
        </w:rPr>
        <w:t xml:space="preserve">Tabela </w:t>
      </w:r>
      <w:r w:rsidR="00450440">
        <w:rPr>
          <w:b/>
        </w:rPr>
        <w:t>23.1</w:t>
      </w:r>
      <w:r w:rsidRPr="00061DD5">
        <w:rPr>
          <w:b/>
        </w:rPr>
        <w:t xml:space="preserve"> – Ceny za korzystanie z bazy Ośrodka Wypoczynkowego w Sząbruku-Sile </w:t>
      </w:r>
    </w:p>
    <w:tbl>
      <w:tblPr>
        <w:tblW w:w="877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990"/>
        <w:gridCol w:w="991"/>
        <w:gridCol w:w="1007"/>
        <w:gridCol w:w="1012"/>
        <w:gridCol w:w="1105"/>
        <w:gridCol w:w="1134"/>
        <w:gridCol w:w="1276"/>
      </w:tblGrid>
      <w:tr w:rsidR="00E008B2" w:rsidRPr="00061DD5" w14:paraId="37DE90F4" w14:textId="77777777" w:rsidTr="00450440">
        <w:trPr>
          <w:trHeight w:val="375"/>
          <w:jc w:val="center"/>
        </w:trPr>
        <w:tc>
          <w:tcPr>
            <w:tcW w:w="12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6E54ED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bCs/>
              </w:rPr>
              <w:t>Rodzaj pobytu</w:t>
            </w:r>
          </w:p>
        </w:tc>
        <w:tc>
          <w:tcPr>
            <w:tcW w:w="2988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0BCE8E7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bCs/>
              </w:rPr>
              <w:t>Domek</w:t>
            </w:r>
            <w:r w:rsidRPr="00061DD5">
              <w:rPr>
                <w:rFonts w:ascii="Times New Roman" w:hAnsi="Times New Roman" w:cs="Times New Roman"/>
                <w:vertAlign w:val="superscript"/>
              </w:rPr>
              <w:t>1)</w:t>
            </w:r>
          </w:p>
        </w:tc>
        <w:tc>
          <w:tcPr>
            <w:tcW w:w="2117" w:type="dxa"/>
            <w:gridSpan w:val="2"/>
            <w:tcBorders>
              <w:top w:val="single" w:sz="12" w:space="0" w:color="000000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A3FD9D5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bCs/>
              </w:rPr>
              <w:t>Łódź wiosłowa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0E949A25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bCs/>
              </w:rPr>
              <w:t>Rower wodny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5EA4824" w14:textId="7076B199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bCs/>
              </w:rPr>
              <w:t>Deska SUP</w:t>
            </w:r>
            <w:r w:rsidR="00450440">
              <w:rPr>
                <w:rFonts w:ascii="Times New Roman" w:hAnsi="Times New Roman" w:cs="Times New Roman"/>
                <w:b/>
                <w:bCs/>
              </w:rPr>
              <w:t>/kajak</w:t>
            </w:r>
          </w:p>
        </w:tc>
      </w:tr>
      <w:tr w:rsidR="00E008B2" w:rsidRPr="00061DD5" w14:paraId="73CEB8D1" w14:textId="77777777" w:rsidTr="00450440">
        <w:trPr>
          <w:trHeight w:val="101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6BAE7D" w14:textId="77777777" w:rsidR="00E008B2" w:rsidRPr="00061DD5" w:rsidRDefault="00E008B2" w:rsidP="000A5A2F">
            <w:pPr>
              <w:spacing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11E70C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DD5">
              <w:rPr>
                <w:rFonts w:ascii="Times New Roman" w:hAnsi="Times New Roman" w:cs="Times New Roman"/>
                <w:b/>
                <w:bCs/>
                <w:sz w:val="20"/>
              </w:rPr>
              <w:t>3-osobowy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D99818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DD5">
              <w:rPr>
                <w:rFonts w:ascii="Times New Roman" w:hAnsi="Times New Roman" w:cs="Times New Roman"/>
                <w:b/>
                <w:bCs/>
                <w:sz w:val="20"/>
              </w:rPr>
              <w:t>5-osobowy</w:t>
            </w:r>
          </w:p>
        </w:tc>
        <w:tc>
          <w:tcPr>
            <w:tcW w:w="100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AC9761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DD5">
              <w:rPr>
                <w:rFonts w:ascii="Times New Roman" w:hAnsi="Times New Roman" w:cs="Times New Roman"/>
                <w:b/>
                <w:bCs/>
                <w:sz w:val="20"/>
              </w:rPr>
              <w:t>Nowy</w:t>
            </w:r>
          </w:p>
          <w:p w14:paraId="0D3822BB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DD5">
              <w:rPr>
                <w:rFonts w:ascii="Times New Roman" w:hAnsi="Times New Roman" w:cs="Times New Roman"/>
                <w:b/>
                <w:bCs/>
                <w:sz w:val="20"/>
              </w:rPr>
              <w:t>5-osobowy</w:t>
            </w:r>
          </w:p>
        </w:tc>
        <w:tc>
          <w:tcPr>
            <w:tcW w:w="10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992624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DD5">
              <w:rPr>
                <w:rFonts w:ascii="Times New Roman" w:hAnsi="Times New Roman" w:cs="Times New Roman"/>
                <w:b/>
                <w:sz w:val="20"/>
              </w:rPr>
              <w:t>wypożycz. dzienne</w:t>
            </w:r>
            <w:r w:rsidRPr="00061DD5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59147C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1DD5">
              <w:rPr>
                <w:rFonts w:ascii="Times New Roman" w:hAnsi="Times New Roman" w:cs="Times New Roman"/>
                <w:b/>
                <w:sz w:val="20"/>
                <w:szCs w:val="20"/>
              </w:rPr>
              <w:t>wypożycz. godz.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F73B7FA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1DD5">
              <w:rPr>
                <w:rFonts w:ascii="Times New Roman" w:hAnsi="Times New Roman" w:cs="Times New Roman"/>
                <w:b/>
                <w:sz w:val="20"/>
              </w:rPr>
              <w:t>wypożycz. godz.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565F758" w14:textId="77777777" w:rsidR="00E008B2" w:rsidRPr="00061DD5" w:rsidRDefault="00E008B2" w:rsidP="000A5A2F">
            <w:pPr>
              <w:spacing w:before="40" w:after="40" w:line="25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61DD5">
              <w:rPr>
                <w:rFonts w:ascii="Times New Roman" w:hAnsi="Times New Roman" w:cs="Times New Roman"/>
                <w:b/>
                <w:sz w:val="20"/>
              </w:rPr>
              <w:t>wypożycz. godz.</w:t>
            </w:r>
          </w:p>
        </w:tc>
      </w:tr>
      <w:tr w:rsidR="00E008B2" w:rsidRPr="00061DD5" w14:paraId="74D3C5A0" w14:textId="77777777" w:rsidTr="00450440">
        <w:trPr>
          <w:trHeight w:val="483"/>
          <w:jc w:val="center"/>
        </w:trPr>
        <w:tc>
          <w:tcPr>
            <w:tcW w:w="1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951F90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 xml:space="preserve">Turnus </w:t>
            </w:r>
          </w:p>
          <w:p w14:paraId="5FE8B80B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7-dniowy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E96AF0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650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87D6F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800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B0FC18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1 200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C3E66E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6BEF43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C6CD5B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strike/>
                <w:lang w:eastAsia="en-US"/>
              </w:rPr>
            </w:pPr>
            <w:r w:rsidRPr="00061DD5">
              <w:rPr>
                <w:b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C10B1A" w14:textId="77777777" w:rsidR="00E008B2" w:rsidRPr="00061DD5" w:rsidRDefault="00E008B2" w:rsidP="000A5A2F">
            <w:pPr>
              <w:pStyle w:val="Ustp"/>
              <w:spacing w:before="40" w:after="40" w:line="256" w:lineRule="auto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20</w:t>
            </w:r>
          </w:p>
        </w:tc>
      </w:tr>
    </w:tbl>
    <w:p w14:paraId="0B8956C3" w14:textId="77777777" w:rsidR="00792802" w:rsidRDefault="00792802" w:rsidP="00E008B2">
      <w:pPr>
        <w:pStyle w:val="Ustp"/>
        <w:spacing w:before="240"/>
        <w:rPr>
          <w:b/>
        </w:rPr>
      </w:pPr>
    </w:p>
    <w:p w14:paraId="7B517B84" w14:textId="300E9DCE" w:rsidR="00E008B2" w:rsidRPr="00061DD5" w:rsidRDefault="00E008B2" w:rsidP="00E008B2">
      <w:pPr>
        <w:pStyle w:val="Ustp"/>
        <w:spacing w:before="240"/>
        <w:rPr>
          <w:b/>
        </w:rPr>
      </w:pPr>
      <w:r w:rsidRPr="00061DD5">
        <w:rPr>
          <w:b/>
        </w:rPr>
        <w:t xml:space="preserve">Tabela </w:t>
      </w:r>
      <w:r w:rsidR="00450440">
        <w:rPr>
          <w:b/>
        </w:rPr>
        <w:t>23</w:t>
      </w:r>
      <w:r w:rsidRPr="00061DD5">
        <w:rPr>
          <w:b/>
        </w:rPr>
        <w:t>.2 – Ceny za korzystanie z bazy Ośrodka Wypoczynkowego w Bałdach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722"/>
        <w:gridCol w:w="1417"/>
        <w:gridCol w:w="1701"/>
      </w:tblGrid>
      <w:tr w:rsidR="00E008B2" w:rsidRPr="00061DD5" w14:paraId="01F75968" w14:textId="77777777" w:rsidTr="00792802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6279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Apartament 4-osobowy: A, B, C, 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AEFA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Rower</w:t>
            </w:r>
          </w:p>
        </w:tc>
      </w:tr>
      <w:tr w:rsidR="00E008B2" w:rsidRPr="00061DD5" w14:paraId="32005DF9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A12F" w14:textId="485EE6FB" w:rsidR="00E008B2" w:rsidRPr="00061DD5" w:rsidRDefault="00792802" w:rsidP="00792802">
            <w:pPr>
              <w:pStyle w:val="Ustp"/>
              <w:spacing w:beforeLines="40" w:before="96" w:afterLines="40" w:after="96"/>
              <w:ind w:left="0" w:firstLine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Liczba </w:t>
            </w:r>
            <w:r w:rsidR="00E008B2" w:rsidRPr="00061DD5">
              <w:rPr>
                <w:b/>
                <w:sz w:val="22"/>
                <w:lang w:eastAsia="en-US"/>
              </w:rPr>
              <w:t>dób</w:t>
            </w:r>
            <w:r>
              <w:rPr>
                <w:b/>
                <w:sz w:val="22"/>
                <w:lang w:eastAsia="en-US"/>
              </w:rPr>
              <w:t xml:space="preserve"> (Ld)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369C" w14:textId="49F96228" w:rsidR="00E008B2" w:rsidRPr="00061DD5" w:rsidRDefault="00E008B2" w:rsidP="00792802">
            <w:pPr>
              <w:pStyle w:val="Ustp"/>
              <w:spacing w:beforeLines="40" w:before="96" w:afterLines="40" w:after="96"/>
              <w:ind w:left="-78" w:right="-108" w:firstLine="0"/>
              <w:jc w:val="center"/>
              <w:rPr>
                <w:b/>
                <w:sz w:val="22"/>
                <w:lang w:eastAsia="en-US"/>
              </w:rPr>
            </w:pPr>
            <w:r w:rsidRPr="00061DD5">
              <w:rPr>
                <w:b/>
                <w:sz w:val="22"/>
                <w:lang w:eastAsia="en-US"/>
              </w:rPr>
              <w:t>Cena</w:t>
            </w:r>
            <w:r w:rsidR="006674AD">
              <w:rPr>
                <w:b/>
                <w:sz w:val="22"/>
                <w:lang w:eastAsia="en-US"/>
              </w:rPr>
              <w:t xml:space="preserve"> </w:t>
            </w:r>
            <w:r w:rsidRPr="00061DD5">
              <w:rPr>
                <w:b/>
                <w:sz w:val="22"/>
                <w:lang w:eastAsia="en-US"/>
              </w:rPr>
              <w:t>za wynajem</w:t>
            </w:r>
            <w:r w:rsidR="006674AD" w:rsidRPr="00061DD5">
              <w:rPr>
                <w:vertAlign w:val="superscript"/>
              </w:rPr>
              <w:t>1)</w:t>
            </w:r>
            <w:r w:rsidR="006674AD" w:rsidRPr="00061DD5">
              <w:rPr>
                <w:b/>
                <w:sz w:val="22"/>
                <w:lang w:eastAsia="en-US"/>
              </w:rPr>
              <w:t xml:space="preserve"> </w:t>
            </w:r>
            <w:r w:rsidRPr="00061DD5">
              <w:rPr>
                <w:b/>
                <w:sz w:val="22"/>
                <w:lang w:eastAsia="en-US"/>
              </w:rPr>
              <w:t xml:space="preserve"> </w:t>
            </w:r>
            <w:r w:rsidR="00792802">
              <w:rPr>
                <w:b/>
                <w:sz w:val="22"/>
                <w:lang w:eastAsia="en-US"/>
              </w:rPr>
              <w:br/>
            </w:r>
            <w:r w:rsidRPr="00061DD5">
              <w:rPr>
                <w:b/>
                <w:i/>
                <w:sz w:val="22"/>
                <w:lang w:eastAsia="en-US"/>
              </w:rPr>
              <w:t>(minimum 2 doby)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3715" w14:textId="53D8128E" w:rsidR="00E008B2" w:rsidRPr="00061DD5" w:rsidRDefault="00E008B2" w:rsidP="00792802">
            <w:pPr>
              <w:pStyle w:val="Ustp"/>
              <w:spacing w:beforeLines="40" w:before="96" w:afterLines="40" w:after="96"/>
              <w:ind w:left="-108" w:firstLine="0"/>
              <w:jc w:val="center"/>
              <w:rPr>
                <w:b/>
                <w:sz w:val="22"/>
                <w:lang w:eastAsia="en-US"/>
              </w:rPr>
            </w:pPr>
            <w:r w:rsidRPr="00061DD5">
              <w:rPr>
                <w:b/>
                <w:sz w:val="22"/>
                <w:lang w:eastAsia="en-US"/>
              </w:rPr>
              <w:t>Turnus</w:t>
            </w:r>
            <w:r w:rsidR="00792802">
              <w:rPr>
                <w:b/>
                <w:sz w:val="22"/>
                <w:lang w:eastAsia="en-US"/>
              </w:rPr>
              <w:br/>
            </w:r>
            <w:r w:rsidRPr="00061DD5">
              <w:rPr>
                <w:b/>
                <w:sz w:val="22"/>
                <w:lang w:eastAsia="en-US"/>
              </w:rPr>
              <w:t>7-</w:t>
            </w:r>
            <w:r w:rsidR="00792802">
              <w:rPr>
                <w:b/>
                <w:sz w:val="22"/>
                <w:lang w:eastAsia="en-US"/>
              </w:rPr>
              <w:t>d</w:t>
            </w:r>
            <w:r w:rsidRPr="00061DD5">
              <w:rPr>
                <w:b/>
                <w:sz w:val="22"/>
                <w:lang w:eastAsia="en-US"/>
              </w:rPr>
              <w:t>niowy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B38" w14:textId="77777777" w:rsidR="00E008B2" w:rsidRPr="00061DD5" w:rsidRDefault="00E008B2" w:rsidP="000A5A2F">
            <w:pPr>
              <w:pStyle w:val="Ustp"/>
              <w:spacing w:beforeLines="40" w:before="96" w:afterLines="40" w:after="96"/>
              <w:ind w:left="-74" w:firstLine="74"/>
              <w:jc w:val="center"/>
              <w:rPr>
                <w:b/>
                <w:sz w:val="22"/>
                <w:lang w:eastAsia="en-US"/>
              </w:rPr>
            </w:pPr>
            <w:r w:rsidRPr="00061DD5">
              <w:rPr>
                <w:b/>
                <w:sz w:val="22"/>
                <w:lang w:eastAsia="en-US"/>
              </w:rPr>
              <w:t>Wypożycz. dzienne</w:t>
            </w:r>
          </w:p>
        </w:tc>
      </w:tr>
      <w:tr w:rsidR="00E008B2" w:rsidRPr="00061DD5" w14:paraId="33CA7F83" w14:textId="77777777" w:rsidTr="00792802">
        <w:trPr>
          <w:trHeight w:val="50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F000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101F8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500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C5B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1 400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932B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20</w:t>
            </w:r>
          </w:p>
        </w:tc>
      </w:tr>
      <w:tr w:rsidR="00E008B2" w:rsidRPr="00061DD5" w14:paraId="12284A1F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827B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9AE0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750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653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648D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08B2" w:rsidRPr="00061DD5" w14:paraId="693FA6FD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3305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23A7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1 000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9988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C468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08B2" w:rsidRPr="00061DD5" w14:paraId="587AF5FE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369D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04CC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1 250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BED6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B81C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08B2" w:rsidRPr="00061DD5" w14:paraId="29058EBA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0557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9BF2" w14:textId="77777777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1 500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5562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3080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08B2" w:rsidRPr="00061DD5" w14:paraId="330DC325" w14:textId="77777777" w:rsidTr="0079280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401F" w14:textId="412A564E" w:rsidR="00E008B2" w:rsidRPr="00061DD5" w:rsidRDefault="00E008B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 w:rsidRPr="00061DD5">
              <w:rPr>
                <w:b/>
                <w:lang w:eastAsia="en-US"/>
              </w:rPr>
              <w:t>7</w:t>
            </w:r>
            <w:r w:rsidR="00792802">
              <w:rPr>
                <w:b/>
                <w:lang w:eastAsia="en-US"/>
              </w:rPr>
              <w:t>-14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DB33" w14:textId="3396AE54" w:rsidR="00E008B2" w:rsidRPr="00061DD5" w:rsidRDefault="00792802" w:rsidP="000A5A2F">
            <w:pPr>
              <w:pStyle w:val="Ustp"/>
              <w:spacing w:beforeLines="40" w:before="96" w:afterLines="40" w:after="9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1 500 + (Ld-6)*200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099E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E749" w14:textId="77777777" w:rsidR="00E008B2" w:rsidRPr="00061DD5" w:rsidRDefault="00E008B2" w:rsidP="000A5A2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EAEC617" w14:textId="52B6542E" w:rsidR="0093262C" w:rsidRPr="00061DD5" w:rsidRDefault="0093262C" w:rsidP="0093262C">
      <w:pPr>
        <w:pStyle w:val="Ustp"/>
        <w:ind w:left="142"/>
        <w:jc w:val="both"/>
        <w:rPr>
          <w:vertAlign w:val="superscript"/>
        </w:rPr>
      </w:pPr>
      <w:r w:rsidRPr="00061DD5">
        <w:rPr>
          <w:vertAlign w:val="superscript"/>
        </w:rPr>
        <w:t>1</w:t>
      </w:r>
      <w:r w:rsidRPr="00061DD5">
        <w:rPr>
          <w:i/>
          <w:sz w:val="22"/>
          <w:szCs w:val="22"/>
        </w:rPr>
        <w:t>) w momencie zameldowania się w ośrodkach od każdej zgłoszonej osoby pobierana będzie opłata miejscowa, której wysokość określają w danym roku uchwały właściwej rady gminy</w:t>
      </w:r>
      <w:r w:rsidR="00792802">
        <w:rPr>
          <w:i/>
          <w:sz w:val="22"/>
          <w:szCs w:val="22"/>
        </w:rPr>
        <w:t>.</w:t>
      </w:r>
      <w:r w:rsidRPr="00061DD5">
        <w:rPr>
          <w:vertAlign w:val="superscript"/>
        </w:rPr>
        <w:t xml:space="preserve"> </w:t>
      </w:r>
    </w:p>
    <w:p w14:paraId="70E83620" w14:textId="77777777" w:rsidR="00811F81" w:rsidRDefault="00811F81"/>
    <w:sectPr w:rsidR="00811F81" w:rsidSect="0045044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B2"/>
    <w:rsid w:val="00185A26"/>
    <w:rsid w:val="001E558A"/>
    <w:rsid w:val="00227392"/>
    <w:rsid w:val="002A4DD7"/>
    <w:rsid w:val="00315243"/>
    <w:rsid w:val="00450440"/>
    <w:rsid w:val="004F78BE"/>
    <w:rsid w:val="006507FA"/>
    <w:rsid w:val="006674AD"/>
    <w:rsid w:val="00792802"/>
    <w:rsid w:val="00811F81"/>
    <w:rsid w:val="0093262C"/>
    <w:rsid w:val="00964546"/>
    <w:rsid w:val="009E5D50"/>
    <w:rsid w:val="00BA599C"/>
    <w:rsid w:val="00BB20C5"/>
    <w:rsid w:val="00C21A79"/>
    <w:rsid w:val="00C720B6"/>
    <w:rsid w:val="00E008B2"/>
    <w:rsid w:val="00F1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2EF56"/>
  <w15:chartTrackingRefBased/>
  <w15:docId w15:val="{6D5450FF-B926-43D5-B004-82B03A25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8B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0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08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00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00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00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00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00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8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008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08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08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008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008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008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008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008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00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0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0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008B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008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008B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008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00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008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008B2"/>
    <w:rPr>
      <w:b/>
      <w:bCs/>
      <w:smallCaps/>
      <w:color w:val="0F4761" w:themeColor="accent1" w:themeShade="BF"/>
      <w:spacing w:val="5"/>
    </w:rPr>
  </w:style>
  <w:style w:type="paragraph" w:customStyle="1" w:styleId="Ustp">
    <w:name w:val="Ustęp"/>
    <w:basedOn w:val="Tekstpodstawowy"/>
    <w:rsid w:val="00E008B2"/>
    <w:pPr>
      <w:suppressAutoHyphens/>
      <w:spacing w:before="100"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E008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8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8B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Hermańska</dc:creator>
  <cp:keywords/>
  <dc:description/>
  <cp:lastModifiedBy>Marzena Hermańska</cp:lastModifiedBy>
  <cp:revision>2</cp:revision>
  <dcterms:created xsi:type="dcterms:W3CDTF">2025-12-23T13:53:00Z</dcterms:created>
  <dcterms:modified xsi:type="dcterms:W3CDTF">2025-12-23T13:53:00Z</dcterms:modified>
</cp:coreProperties>
</file>