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25AE" w14:textId="77777777" w:rsidR="002207FD" w:rsidRPr="008D45FA" w:rsidRDefault="00B855F3" w:rsidP="008D45FA">
      <w:pPr>
        <w:spacing w:line="0" w:lineRule="atLeast"/>
        <w:ind w:left="4248" w:firstLine="708"/>
        <w:jc w:val="both"/>
        <w:rPr>
          <w:rFonts w:ascii="Cambria" w:hAnsi="Cambria"/>
          <w:bCs/>
          <w:i/>
          <w:sz w:val="22"/>
          <w:szCs w:val="22"/>
        </w:rPr>
      </w:pPr>
      <w:bookmarkStart w:id="0" w:name="page1"/>
      <w:bookmarkEnd w:id="0"/>
      <w:r w:rsidRPr="008D45FA">
        <w:rPr>
          <w:rFonts w:ascii="Cambria" w:hAnsi="Cambria"/>
          <w:bCs/>
          <w:sz w:val="22"/>
          <w:szCs w:val="22"/>
        </w:rPr>
        <w:t xml:space="preserve">Załącznik do </w:t>
      </w:r>
      <w:r w:rsidRPr="008D45FA">
        <w:rPr>
          <w:rFonts w:ascii="Cambria" w:hAnsi="Cambria"/>
          <w:bCs/>
          <w:i/>
          <w:sz w:val="22"/>
          <w:szCs w:val="22"/>
        </w:rPr>
        <w:t>Zasad realizacji przedmiotu – JĘZYK OBCY</w:t>
      </w:r>
      <w:r w:rsidR="002207FD" w:rsidRPr="008D45FA">
        <w:rPr>
          <w:rFonts w:ascii="Cambria" w:hAnsi="Cambria" w:cs="Times New Roman"/>
          <w:bCs/>
          <w:sz w:val="22"/>
          <w:szCs w:val="22"/>
        </w:rPr>
        <w:t xml:space="preserve"> </w:t>
      </w:r>
    </w:p>
    <w:p w14:paraId="6401477F" w14:textId="16217674" w:rsidR="002207FD" w:rsidRPr="008D45FA" w:rsidRDefault="002207FD" w:rsidP="008D45FA">
      <w:pPr>
        <w:spacing w:line="0" w:lineRule="atLeast"/>
        <w:ind w:left="4248" w:firstLine="708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D45FA">
        <w:rPr>
          <w:rFonts w:ascii="Cambria" w:hAnsi="Cambria" w:cstheme="minorHAnsi"/>
          <w:bCs/>
          <w:sz w:val="22"/>
          <w:szCs w:val="22"/>
        </w:rPr>
        <w:t xml:space="preserve">semestrze </w:t>
      </w:r>
      <w:r w:rsidR="00405D90">
        <w:rPr>
          <w:rFonts w:ascii="Cambria" w:hAnsi="Cambria" w:cstheme="minorHAnsi"/>
          <w:bCs/>
          <w:sz w:val="22"/>
          <w:szCs w:val="22"/>
        </w:rPr>
        <w:t>zimowym</w:t>
      </w:r>
      <w:r w:rsidRPr="008D45FA">
        <w:rPr>
          <w:rFonts w:ascii="Cambria" w:hAnsi="Cambria" w:cstheme="minorHAnsi"/>
          <w:bCs/>
          <w:sz w:val="22"/>
          <w:szCs w:val="22"/>
        </w:rPr>
        <w:t xml:space="preserve"> roku akademickiego 202</w:t>
      </w:r>
      <w:r w:rsidR="00405D90">
        <w:rPr>
          <w:rFonts w:ascii="Cambria" w:hAnsi="Cambria" w:cstheme="minorHAnsi"/>
          <w:bCs/>
          <w:sz w:val="22"/>
          <w:szCs w:val="22"/>
        </w:rPr>
        <w:t>5</w:t>
      </w:r>
      <w:r w:rsidRPr="008D45FA">
        <w:rPr>
          <w:rFonts w:ascii="Cambria" w:hAnsi="Cambria" w:cstheme="minorHAnsi"/>
          <w:bCs/>
          <w:sz w:val="22"/>
          <w:szCs w:val="22"/>
        </w:rPr>
        <w:t>/202</w:t>
      </w:r>
      <w:r w:rsidR="00405D90">
        <w:rPr>
          <w:rFonts w:ascii="Cambria" w:hAnsi="Cambria" w:cstheme="minorHAnsi"/>
          <w:bCs/>
          <w:sz w:val="22"/>
          <w:szCs w:val="22"/>
        </w:rPr>
        <w:t>6</w:t>
      </w:r>
    </w:p>
    <w:p w14:paraId="2020B153" w14:textId="77777777" w:rsidR="00513EB6" w:rsidRPr="002207FD" w:rsidRDefault="00513EB6" w:rsidP="002207FD">
      <w:pPr>
        <w:spacing w:line="0" w:lineRule="atLeast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74C183F" w14:textId="12E8534B" w:rsidR="00055D9A" w:rsidRPr="008D49BE" w:rsidRDefault="00B54826" w:rsidP="00D011B3">
      <w:pPr>
        <w:spacing w:line="0" w:lineRule="atLeast"/>
        <w:jc w:val="center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Wykaz certyfikatów</w:t>
      </w:r>
      <w:r w:rsidR="008E54AA" w:rsidRPr="008D49BE">
        <w:rPr>
          <w:rFonts w:ascii="Cambria" w:hAnsi="Cambria"/>
          <w:b/>
          <w:sz w:val="22"/>
          <w:szCs w:val="22"/>
        </w:rPr>
        <w:t xml:space="preserve"> i dokumentów</w:t>
      </w:r>
      <w:r w:rsidRPr="008D49BE">
        <w:rPr>
          <w:rFonts w:ascii="Cambria" w:hAnsi="Cambria"/>
          <w:b/>
          <w:sz w:val="22"/>
          <w:szCs w:val="22"/>
        </w:rPr>
        <w:t>, na podstawie któryc</w:t>
      </w:r>
      <w:r w:rsidR="00A90349" w:rsidRPr="008D49BE">
        <w:rPr>
          <w:rFonts w:ascii="Cambria" w:hAnsi="Cambria"/>
          <w:b/>
          <w:sz w:val="22"/>
          <w:szCs w:val="22"/>
        </w:rPr>
        <w:t>h</w:t>
      </w:r>
      <w:r w:rsidRPr="008D49BE">
        <w:rPr>
          <w:rFonts w:ascii="Cambria" w:hAnsi="Cambria"/>
          <w:b/>
          <w:sz w:val="22"/>
          <w:szCs w:val="22"/>
        </w:rPr>
        <w:t xml:space="preserve"> </w:t>
      </w:r>
      <w:r w:rsidR="000862B3" w:rsidRPr="008D49BE">
        <w:rPr>
          <w:rFonts w:ascii="Cambria" w:hAnsi="Cambria"/>
          <w:b/>
          <w:sz w:val="22"/>
          <w:szCs w:val="22"/>
        </w:rPr>
        <w:t>studen</w:t>
      </w:r>
      <w:r w:rsidR="00A90349" w:rsidRPr="008D49BE">
        <w:rPr>
          <w:rFonts w:ascii="Cambria" w:hAnsi="Cambria"/>
          <w:b/>
          <w:sz w:val="22"/>
          <w:szCs w:val="22"/>
        </w:rPr>
        <w:t>ci</w:t>
      </w:r>
      <w:r w:rsidR="000862B3" w:rsidRPr="008D49BE">
        <w:rPr>
          <w:rFonts w:ascii="Cambria" w:hAnsi="Cambria"/>
          <w:b/>
          <w:sz w:val="22"/>
          <w:szCs w:val="22"/>
        </w:rPr>
        <w:t xml:space="preserve"> studiów pierwszego </w:t>
      </w:r>
      <w:r w:rsidR="00950B03" w:rsidRPr="008D49BE">
        <w:rPr>
          <w:rFonts w:ascii="Cambria" w:hAnsi="Cambria"/>
          <w:b/>
          <w:sz w:val="22"/>
          <w:szCs w:val="22"/>
        </w:rPr>
        <w:t xml:space="preserve">stopnia lub </w:t>
      </w:r>
      <w:r w:rsidR="00A90349" w:rsidRPr="008D49BE">
        <w:rPr>
          <w:rFonts w:ascii="Cambria" w:hAnsi="Cambria"/>
          <w:b/>
          <w:sz w:val="22"/>
          <w:szCs w:val="22"/>
        </w:rPr>
        <w:t xml:space="preserve">jednolitych </w:t>
      </w:r>
      <w:r w:rsidR="000862B3" w:rsidRPr="008D49BE">
        <w:rPr>
          <w:rFonts w:ascii="Cambria" w:hAnsi="Cambria"/>
          <w:b/>
          <w:sz w:val="22"/>
          <w:szCs w:val="22"/>
        </w:rPr>
        <w:t>studiów</w:t>
      </w:r>
      <w:r w:rsidR="00A90349" w:rsidRPr="008D49BE">
        <w:rPr>
          <w:rFonts w:ascii="Cambria" w:hAnsi="Cambria"/>
          <w:b/>
          <w:sz w:val="22"/>
          <w:szCs w:val="22"/>
        </w:rPr>
        <w:t xml:space="preserve"> magisterskich mogą </w:t>
      </w:r>
      <w:r w:rsidR="000862B3" w:rsidRPr="008D49BE">
        <w:rPr>
          <w:rFonts w:ascii="Cambria" w:hAnsi="Cambria"/>
          <w:b/>
          <w:sz w:val="22"/>
          <w:szCs w:val="22"/>
        </w:rPr>
        <w:t xml:space="preserve"> </w:t>
      </w:r>
      <w:r w:rsidR="00A90349" w:rsidRPr="008D49BE">
        <w:rPr>
          <w:rFonts w:ascii="Cambria" w:hAnsi="Cambria"/>
          <w:b/>
          <w:sz w:val="22"/>
          <w:szCs w:val="22"/>
        </w:rPr>
        <w:t xml:space="preserve">ubiegać się o uznanie osiągnięć </w:t>
      </w:r>
      <w:r w:rsidR="000862B3" w:rsidRPr="008D49BE">
        <w:rPr>
          <w:rFonts w:ascii="Cambria" w:hAnsi="Cambria"/>
          <w:b/>
          <w:sz w:val="22"/>
          <w:szCs w:val="22"/>
        </w:rPr>
        <w:t>z lektorat</w:t>
      </w:r>
      <w:r w:rsidR="00A90349" w:rsidRPr="008D49BE">
        <w:rPr>
          <w:rFonts w:ascii="Cambria" w:hAnsi="Cambria"/>
          <w:b/>
          <w:sz w:val="22"/>
          <w:szCs w:val="22"/>
        </w:rPr>
        <w:t>ów</w:t>
      </w:r>
      <w:r w:rsidR="000862B3" w:rsidRPr="008D49BE">
        <w:rPr>
          <w:rFonts w:ascii="Cambria" w:hAnsi="Cambria"/>
          <w:b/>
          <w:sz w:val="22"/>
          <w:szCs w:val="22"/>
        </w:rPr>
        <w:t xml:space="preserve"> </w:t>
      </w:r>
      <w:r w:rsidRPr="008D49BE">
        <w:rPr>
          <w:rFonts w:ascii="Cambria" w:hAnsi="Cambria"/>
          <w:b/>
          <w:sz w:val="22"/>
          <w:szCs w:val="22"/>
        </w:rPr>
        <w:br/>
      </w:r>
    </w:p>
    <w:p w14:paraId="0DBAD907" w14:textId="77777777" w:rsidR="00B855F3" w:rsidRPr="008D49BE" w:rsidRDefault="00B54826" w:rsidP="00884BCB">
      <w:pPr>
        <w:rPr>
          <w:rFonts w:ascii="Cambria" w:hAnsi="Cambria"/>
          <w:b/>
          <w:sz w:val="22"/>
          <w:szCs w:val="22"/>
          <w:u w:val="single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ANGIELSKI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</w:p>
    <w:p w14:paraId="5424959E" w14:textId="6C326E0C" w:rsidR="00CE4197" w:rsidRPr="008D49BE" w:rsidRDefault="00B54826" w:rsidP="00884BCB">
      <w:pPr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9810" w:type="dxa"/>
        <w:tblInd w:w="108" w:type="dxa"/>
        <w:tblLook w:val="04A0" w:firstRow="1" w:lastRow="0" w:firstColumn="1" w:lastColumn="0" w:noHBand="0" w:noVBand="1"/>
      </w:tblPr>
      <w:tblGrid>
        <w:gridCol w:w="5557"/>
        <w:gridCol w:w="2127"/>
        <w:gridCol w:w="2126"/>
      </w:tblGrid>
      <w:tr w:rsidR="008D49BE" w:rsidRPr="008D49BE" w14:paraId="5A4DB5BB" w14:textId="3883A228" w:rsidTr="00327E4A">
        <w:tc>
          <w:tcPr>
            <w:tcW w:w="5557" w:type="dxa"/>
            <w:shd w:val="clear" w:color="auto" w:fill="D9D9D9" w:themeFill="background1" w:themeFillShade="D9"/>
          </w:tcPr>
          <w:p w14:paraId="1A8CB175" w14:textId="77777777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2808DED" w14:textId="6D796BEE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 xml:space="preserve">Wynik egzaminu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D18E52" w14:textId="77777777" w:rsidR="00327E4A" w:rsidRPr="008D49BE" w:rsidRDefault="00327E4A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36FC2D2" w14:textId="05D1650B" w:rsidTr="00327E4A">
        <w:trPr>
          <w:trHeight w:val="105"/>
        </w:trPr>
        <w:tc>
          <w:tcPr>
            <w:tcW w:w="5557" w:type="dxa"/>
            <w:vMerge w:val="restart"/>
          </w:tcPr>
          <w:p w14:paraId="7241ADE2" w14:textId="77777777" w:rsidR="00327E4A" w:rsidRPr="008D49BE" w:rsidRDefault="00327E4A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>C1 Advanced</w:t>
            </w:r>
          </w:p>
        </w:tc>
        <w:tc>
          <w:tcPr>
            <w:tcW w:w="2127" w:type="dxa"/>
          </w:tcPr>
          <w:p w14:paraId="5CB8A6F8" w14:textId="77777777" w:rsidR="00327E4A" w:rsidRPr="008D49BE" w:rsidRDefault="00327E4A" w:rsidP="00EB497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A, B</w:t>
            </w:r>
          </w:p>
        </w:tc>
        <w:tc>
          <w:tcPr>
            <w:tcW w:w="2126" w:type="dxa"/>
          </w:tcPr>
          <w:p w14:paraId="32EA5947" w14:textId="77777777" w:rsidR="00327E4A" w:rsidRPr="008D49BE" w:rsidRDefault="00327E4A" w:rsidP="00513EB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2B0CF019" w14:textId="1533AFD6" w:rsidTr="00327E4A">
        <w:trPr>
          <w:trHeight w:val="135"/>
        </w:trPr>
        <w:tc>
          <w:tcPr>
            <w:tcW w:w="5557" w:type="dxa"/>
            <w:vMerge/>
          </w:tcPr>
          <w:p w14:paraId="5191DDCF" w14:textId="77777777" w:rsidR="00327E4A" w:rsidRPr="008D49BE" w:rsidRDefault="00327E4A" w:rsidP="007619C5">
            <w:pPr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14:paraId="63F74123" w14:textId="4973EF9B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C (180 -192 punktów)</w:t>
            </w:r>
          </w:p>
        </w:tc>
        <w:tc>
          <w:tcPr>
            <w:tcW w:w="2126" w:type="dxa"/>
          </w:tcPr>
          <w:p w14:paraId="1F8ACDFC" w14:textId="2D5C798B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14D784F8" w14:textId="2F254EB0" w:rsidTr="00327E4A">
        <w:tc>
          <w:tcPr>
            <w:tcW w:w="5557" w:type="dxa"/>
          </w:tcPr>
          <w:p w14:paraId="2A63C7B9" w14:textId="77777777" w:rsidR="00327E4A" w:rsidRPr="008D49BE" w:rsidRDefault="00327E4A" w:rsidP="007619C5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C2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Proficiency</w:t>
            </w:r>
            <w:proofErr w:type="spellEnd"/>
          </w:p>
        </w:tc>
        <w:tc>
          <w:tcPr>
            <w:tcW w:w="2127" w:type="dxa"/>
          </w:tcPr>
          <w:p w14:paraId="50F1D97A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A, B, C</w:t>
            </w:r>
          </w:p>
        </w:tc>
        <w:tc>
          <w:tcPr>
            <w:tcW w:w="2126" w:type="dxa"/>
          </w:tcPr>
          <w:p w14:paraId="6930EBEB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025ADFF" w14:textId="57658932" w:rsidTr="00327E4A">
        <w:trPr>
          <w:trHeight w:val="120"/>
        </w:trPr>
        <w:tc>
          <w:tcPr>
            <w:tcW w:w="5557" w:type="dxa"/>
            <w:vMerge w:val="restart"/>
          </w:tcPr>
          <w:p w14:paraId="2B14D578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TOEIC </w:t>
            </w:r>
            <w:r w:rsidRPr="008D49BE">
              <w:rPr>
                <w:rFonts w:ascii="Cambria" w:hAnsi="Cambria"/>
                <w:sz w:val="16"/>
                <w:lang w:val="en-US"/>
              </w:rPr>
              <w:t>Test of English for International Communication</w:t>
            </w:r>
          </w:p>
        </w:tc>
        <w:tc>
          <w:tcPr>
            <w:tcW w:w="2127" w:type="dxa"/>
          </w:tcPr>
          <w:p w14:paraId="594E18FC" w14:textId="0F41C12C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od 785 punktów</w:t>
            </w:r>
          </w:p>
        </w:tc>
        <w:tc>
          <w:tcPr>
            <w:tcW w:w="2126" w:type="dxa"/>
          </w:tcPr>
          <w:p w14:paraId="242164D3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9808C62" w14:textId="0FFF824D" w:rsidTr="00327E4A">
        <w:trPr>
          <w:trHeight w:val="105"/>
        </w:trPr>
        <w:tc>
          <w:tcPr>
            <w:tcW w:w="5557" w:type="dxa"/>
            <w:vMerge/>
          </w:tcPr>
          <w:p w14:paraId="3090E415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18AC84E" w14:textId="7BA63874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750-784 punktów</w:t>
            </w:r>
          </w:p>
        </w:tc>
        <w:tc>
          <w:tcPr>
            <w:tcW w:w="2126" w:type="dxa"/>
          </w:tcPr>
          <w:p w14:paraId="0433278A" w14:textId="74C6746C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</w:t>
            </w:r>
          </w:p>
        </w:tc>
      </w:tr>
      <w:tr w:rsidR="008D49BE" w:rsidRPr="008D49BE" w14:paraId="214C3307" w14:textId="1A7CAC9F" w:rsidTr="00327E4A">
        <w:trPr>
          <w:trHeight w:val="150"/>
        </w:trPr>
        <w:tc>
          <w:tcPr>
            <w:tcW w:w="5557" w:type="dxa"/>
            <w:vMerge w:val="restart"/>
          </w:tcPr>
          <w:p w14:paraId="6580376B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TOEFL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(internet based test) Test of English as a Foreign Language  </w:t>
            </w:r>
          </w:p>
        </w:tc>
        <w:tc>
          <w:tcPr>
            <w:tcW w:w="2127" w:type="dxa"/>
          </w:tcPr>
          <w:p w14:paraId="02DAFFCE" w14:textId="07445BCF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94-120 punktów</w:t>
            </w:r>
          </w:p>
        </w:tc>
        <w:tc>
          <w:tcPr>
            <w:tcW w:w="2126" w:type="dxa"/>
          </w:tcPr>
          <w:p w14:paraId="269445F3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354A5AA0" w14:textId="78F359F2" w:rsidTr="00327E4A">
        <w:trPr>
          <w:trHeight w:val="90"/>
        </w:trPr>
        <w:tc>
          <w:tcPr>
            <w:tcW w:w="5557" w:type="dxa"/>
            <w:vMerge/>
          </w:tcPr>
          <w:p w14:paraId="034E636C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7148CB79" w14:textId="4EF5DF5A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72-93 punktów</w:t>
            </w:r>
          </w:p>
        </w:tc>
        <w:tc>
          <w:tcPr>
            <w:tcW w:w="2126" w:type="dxa"/>
          </w:tcPr>
          <w:p w14:paraId="10B2C55E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307EB6CA" w14:textId="4AC20619" w:rsidTr="00327E4A">
        <w:trPr>
          <w:trHeight w:val="135"/>
        </w:trPr>
        <w:tc>
          <w:tcPr>
            <w:tcW w:w="5557" w:type="dxa"/>
            <w:vMerge w:val="restart"/>
          </w:tcPr>
          <w:p w14:paraId="00837DCD" w14:textId="0DA688BC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TELC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The European Language Certificates </w:t>
            </w:r>
          </w:p>
        </w:tc>
        <w:tc>
          <w:tcPr>
            <w:tcW w:w="2127" w:type="dxa"/>
          </w:tcPr>
          <w:p w14:paraId="4F7DD480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294E00BA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06057A82" w14:textId="324C83F2" w:rsidTr="00327E4A">
        <w:trPr>
          <w:trHeight w:val="105"/>
        </w:trPr>
        <w:tc>
          <w:tcPr>
            <w:tcW w:w="5557" w:type="dxa"/>
            <w:vMerge/>
          </w:tcPr>
          <w:p w14:paraId="08372759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7" w:type="dxa"/>
          </w:tcPr>
          <w:p w14:paraId="46ED2B24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139CEB8F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31FB8C89" w14:textId="75CD5389" w:rsidTr="00327E4A">
        <w:trPr>
          <w:trHeight w:val="120"/>
        </w:trPr>
        <w:tc>
          <w:tcPr>
            <w:tcW w:w="5557" w:type="dxa"/>
          </w:tcPr>
          <w:p w14:paraId="1B39917D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IELTS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International English Language Testing System  </w:t>
            </w:r>
          </w:p>
        </w:tc>
        <w:tc>
          <w:tcPr>
            <w:tcW w:w="2127" w:type="dxa"/>
          </w:tcPr>
          <w:p w14:paraId="0A8F2E19" w14:textId="7018558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od 6,5</w:t>
            </w:r>
          </w:p>
        </w:tc>
        <w:tc>
          <w:tcPr>
            <w:tcW w:w="2126" w:type="dxa"/>
          </w:tcPr>
          <w:p w14:paraId="31E825B6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1259702E" w14:textId="08AFAD43" w:rsidTr="00327E4A">
        <w:trPr>
          <w:trHeight w:val="120"/>
        </w:trPr>
        <w:tc>
          <w:tcPr>
            <w:tcW w:w="5557" w:type="dxa"/>
          </w:tcPr>
          <w:p w14:paraId="6DA9A857" w14:textId="47564362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</w:rPr>
              <w:t>Matura międzynarodowa (</w:t>
            </w:r>
            <w:r w:rsidRPr="008D49BE">
              <w:rPr>
                <w:rFonts w:ascii="Cambria" w:hAnsi="Cambria"/>
                <w:b/>
                <w:sz w:val="16"/>
              </w:rPr>
              <w:t>IBD</w:t>
            </w:r>
            <w:r w:rsidRPr="008D49BE">
              <w:rPr>
                <w:rFonts w:ascii="Cambria" w:hAnsi="Cambria"/>
                <w:sz w:val="16"/>
              </w:rPr>
              <w:t>) Inter</w:t>
            </w:r>
            <w:r w:rsidR="008D49BE">
              <w:rPr>
                <w:rFonts w:ascii="Cambria" w:hAnsi="Cambria"/>
                <w:sz w:val="16"/>
              </w:rPr>
              <w:t>na</w:t>
            </w:r>
            <w:r w:rsidRPr="008D49BE">
              <w:rPr>
                <w:rFonts w:ascii="Cambria" w:hAnsi="Cambria"/>
                <w:sz w:val="16"/>
              </w:rPr>
              <w:t xml:space="preserve">tional </w:t>
            </w:r>
            <w:proofErr w:type="spellStart"/>
            <w:r w:rsidRPr="008D49BE">
              <w:rPr>
                <w:rFonts w:ascii="Cambria" w:hAnsi="Cambria"/>
                <w:sz w:val="16"/>
              </w:rPr>
              <w:t>Baccalaureate</w:t>
            </w:r>
            <w:proofErr w:type="spellEnd"/>
            <w:r w:rsidRPr="008D49BE">
              <w:rPr>
                <w:rFonts w:ascii="Cambria" w:hAnsi="Cambria"/>
                <w:sz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</w:rPr>
              <w:t>Diploma</w:t>
            </w:r>
            <w:proofErr w:type="spellEnd"/>
            <w:r w:rsidRPr="008D49BE">
              <w:rPr>
                <w:rFonts w:ascii="Cambria" w:hAnsi="Cambria"/>
                <w:sz w:val="16"/>
              </w:rPr>
              <w:t xml:space="preserve">   </w:t>
            </w:r>
          </w:p>
        </w:tc>
        <w:tc>
          <w:tcPr>
            <w:tcW w:w="2127" w:type="dxa"/>
          </w:tcPr>
          <w:p w14:paraId="20ABF710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031D232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50E4D408" w14:textId="55E87979" w:rsidTr="00327E4A">
        <w:trPr>
          <w:trHeight w:val="118"/>
        </w:trPr>
        <w:tc>
          <w:tcPr>
            <w:tcW w:w="5557" w:type="dxa"/>
            <w:vMerge w:val="restart"/>
          </w:tcPr>
          <w:p w14:paraId="10FF35C0" w14:textId="77777777" w:rsidR="00327E4A" w:rsidRPr="008D49BE" w:rsidRDefault="00327E4A" w:rsidP="007619C5">
            <w:pPr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 xml:space="preserve">PTE Academic 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(Pearson Tests of English)  </w:t>
            </w:r>
          </w:p>
        </w:tc>
        <w:tc>
          <w:tcPr>
            <w:tcW w:w="2127" w:type="dxa"/>
          </w:tcPr>
          <w:p w14:paraId="29BDCAF0" w14:textId="075F338A" w:rsidR="00327E4A" w:rsidRPr="008D49BE" w:rsidRDefault="00327E4A" w:rsidP="00A2431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76-90 punktów</w:t>
            </w:r>
          </w:p>
        </w:tc>
        <w:tc>
          <w:tcPr>
            <w:tcW w:w="2126" w:type="dxa"/>
          </w:tcPr>
          <w:p w14:paraId="711F17E6" w14:textId="77777777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327E4A" w:rsidRPr="008D49BE" w14:paraId="5B86092D" w14:textId="77777777" w:rsidTr="00327E4A">
        <w:trPr>
          <w:trHeight w:val="167"/>
        </w:trPr>
        <w:tc>
          <w:tcPr>
            <w:tcW w:w="5557" w:type="dxa"/>
            <w:vMerge/>
          </w:tcPr>
          <w:p w14:paraId="7EA2736F" w14:textId="77777777" w:rsidR="00327E4A" w:rsidRPr="008D49BE" w:rsidRDefault="00327E4A" w:rsidP="007619C5">
            <w:pPr>
              <w:rPr>
                <w:rFonts w:ascii="Cambria" w:eastAsia="Times New Roman" w:hAnsi="Cambria" w:cs="Calibri"/>
                <w:b/>
                <w:sz w:val="16"/>
                <w:lang w:val="en-US"/>
              </w:rPr>
            </w:pPr>
          </w:p>
        </w:tc>
        <w:tc>
          <w:tcPr>
            <w:tcW w:w="2127" w:type="dxa"/>
          </w:tcPr>
          <w:p w14:paraId="393352AD" w14:textId="6A48DEA5" w:rsidR="00327E4A" w:rsidRPr="008D49BE" w:rsidRDefault="00327E4A" w:rsidP="00A24318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59-75 punktów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F77950" w14:textId="33D7ADFD" w:rsidR="00327E4A" w:rsidRPr="008D49BE" w:rsidRDefault="00327E4A" w:rsidP="007619C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</w:tbl>
    <w:p w14:paraId="75A70BF2" w14:textId="77777777" w:rsidR="00AA6965" w:rsidRPr="008D49BE" w:rsidRDefault="00AA6965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15E47A19" w14:textId="6956AEC0" w:rsidR="00D31CF7" w:rsidRPr="008D49BE" w:rsidRDefault="00397C45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N</w:t>
      </w:r>
      <w:r w:rsidR="0071185D" w:rsidRPr="008D49BE">
        <w:rPr>
          <w:rFonts w:ascii="Cambria" w:hAnsi="Cambria"/>
          <w:b/>
          <w:sz w:val="22"/>
          <w:szCs w:val="22"/>
        </w:rPr>
        <w:t xml:space="preserve">auk </w:t>
      </w:r>
      <w:r w:rsidRPr="008D49BE">
        <w:rPr>
          <w:rFonts w:ascii="Cambria" w:hAnsi="Cambria"/>
          <w:b/>
          <w:sz w:val="22"/>
          <w:szCs w:val="22"/>
        </w:rPr>
        <w:t>E</w:t>
      </w:r>
      <w:r w:rsidR="0071185D" w:rsidRPr="008D49BE">
        <w:rPr>
          <w:rFonts w:ascii="Cambria" w:hAnsi="Cambria"/>
          <w:b/>
          <w:sz w:val="22"/>
          <w:szCs w:val="22"/>
        </w:rPr>
        <w:t>konomicznych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5230C8CF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792CCFCB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72CA039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0B7FC1" w14:textId="77777777" w:rsidR="00A4536E" w:rsidRPr="008D49BE" w:rsidRDefault="00A4536E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44F3C09A" w14:textId="77777777" w:rsidTr="00A4536E">
        <w:trPr>
          <w:trHeight w:val="165"/>
        </w:trPr>
        <w:tc>
          <w:tcPr>
            <w:tcW w:w="5529" w:type="dxa"/>
            <w:vMerge w:val="restart"/>
          </w:tcPr>
          <w:p w14:paraId="349481CB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BEC Vantage </w:t>
            </w:r>
            <w:r w:rsidRPr="008D49BE">
              <w:rPr>
                <w:rFonts w:ascii="Cambria" w:hAnsi="Cambria"/>
                <w:sz w:val="16"/>
                <w:lang w:val="en-US"/>
              </w:rPr>
              <w:t>Business English Certificate</w:t>
            </w:r>
          </w:p>
        </w:tc>
        <w:tc>
          <w:tcPr>
            <w:tcW w:w="2126" w:type="dxa"/>
          </w:tcPr>
          <w:p w14:paraId="4044255C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A</w:t>
            </w:r>
          </w:p>
        </w:tc>
        <w:tc>
          <w:tcPr>
            <w:tcW w:w="2126" w:type="dxa"/>
          </w:tcPr>
          <w:p w14:paraId="115A0162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18820E9D" w14:textId="77777777" w:rsidTr="00A4536E">
        <w:trPr>
          <w:trHeight w:val="105"/>
        </w:trPr>
        <w:tc>
          <w:tcPr>
            <w:tcW w:w="5529" w:type="dxa"/>
            <w:vMerge/>
          </w:tcPr>
          <w:p w14:paraId="5630B008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24DE05D0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B, C</w:t>
            </w:r>
          </w:p>
        </w:tc>
        <w:tc>
          <w:tcPr>
            <w:tcW w:w="2126" w:type="dxa"/>
          </w:tcPr>
          <w:p w14:paraId="7491CD68" w14:textId="77777777" w:rsidR="00A4536E" w:rsidRPr="008D49BE" w:rsidRDefault="00854D74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dobry (4</w:t>
            </w:r>
            <w:r w:rsidR="00A4536E" w:rsidRPr="008D49BE">
              <w:rPr>
                <w:rFonts w:ascii="Cambria" w:hAnsi="Cambria"/>
                <w:sz w:val="16"/>
              </w:rPr>
              <w:t>)</w:t>
            </w:r>
          </w:p>
        </w:tc>
      </w:tr>
      <w:tr w:rsidR="008D49BE" w:rsidRPr="008D49BE" w14:paraId="597E59FE" w14:textId="77777777" w:rsidTr="00A4536E">
        <w:trPr>
          <w:trHeight w:val="150"/>
        </w:trPr>
        <w:tc>
          <w:tcPr>
            <w:tcW w:w="5529" w:type="dxa"/>
          </w:tcPr>
          <w:p w14:paraId="50774C04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BEC Higher </w:t>
            </w:r>
            <w:r w:rsidRPr="008D49BE">
              <w:rPr>
                <w:rFonts w:ascii="Cambria" w:hAnsi="Cambria"/>
                <w:sz w:val="16"/>
                <w:lang w:val="en-US"/>
              </w:rPr>
              <w:t>Business English Certificate</w:t>
            </w:r>
          </w:p>
        </w:tc>
        <w:tc>
          <w:tcPr>
            <w:tcW w:w="2126" w:type="dxa"/>
          </w:tcPr>
          <w:p w14:paraId="0BAC0B0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A, B</w:t>
            </w:r>
            <w:r w:rsidR="00854D74" w:rsidRPr="008D49BE">
              <w:rPr>
                <w:rFonts w:ascii="Cambria" w:hAnsi="Cambria"/>
                <w:sz w:val="16"/>
                <w:szCs w:val="16"/>
                <w:lang w:val="en-US"/>
              </w:rPr>
              <w:t>, C</w:t>
            </w:r>
          </w:p>
        </w:tc>
        <w:tc>
          <w:tcPr>
            <w:tcW w:w="2126" w:type="dxa"/>
          </w:tcPr>
          <w:p w14:paraId="622FA94A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6A65ADD7" w14:textId="77777777" w:rsidTr="00A4536E">
        <w:trPr>
          <w:trHeight w:val="84"/>
        </w:trPr>
        <w:tc>
          <w:tcPr>
            <w:tcW w:w="5529" w:type="dxa"/>
            <w:vMerge w:val="restart"/>
          </w:tcPr>
          <w:p w14:paraId="5F4F4481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LCCI </w:t>
            </w:r>
            <w:smartTag w:uri="urn:schemas-microsoft-com:office:smarttags" w:element="place">
              <w:smartTag w:uri="urn:schemas-microsoft-com:office:smarttags" w:element="City">
                <w:r w:rsidRPr="008D49BE">
                  <w:rPr>
                    <w:rFonts w:ascii="Cambria" w:hAnsi="Cambria"/>
                    <w:sz w:val="16"/>
                    <w:lang w:val="en-US"/>
                  </w:rPr>
                  <w:t>London</w:t>
                </w:r>
              </w:smartTag>
            </w:smartTag>
            <w:r w:rsidRPr="008D49BE">
              <w:rPr>
                <w:rFonts w:ascii="Cambria" w:hAnsi="Cambria"/>
                <w:sz w:val="16"/>
                <w:lang w:val="en-US"/>
              </w:rPr>
              <w:t xml:space="preserve"> Chamber of Commerce and Industry</w:t>
            </w:r>
          </w:p>
        </w:tc>
        <w:tc>
          <w:tcPr>
            <w:tcW w:w="2126" w:type="dxa"/>
          </w:tcPr>
          <w:p w14:paraId="7F0403E4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2126" w:type="dxa"/>
          </w:tcPr>
          <w:p w14:paraId="58164BC5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7673C79D" w14:textId="77777777" w:rsidTr="00A4536E">
        <w:trPr>
          <w:trHeight w:val="88"/>
        </w:trPr>
        <w:tc>
          <w:tcPr>
            <w:tcW w:w="5529" w:type="dxa"/>
            <w:vMerge/>
          </w:tcPr>
          <w:p w14:paraId="59CAF2D0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59D1EA01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2126" w:type="dxa"/>
          </w:tcPr>
          <w:p w14:paraId="650B1D6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5A840E2F" w14:textId="77777777" w:rsidTr="00A4536E">
        <w:trPr>
          <w:trHeight w:val="165"/>
        </w:trPr>
        <w:tc>
          <w:tcPr>
            <w:tcW w:w="5529" w:type="dxa"/>
            <w:vMerge/>
          </w:tcPr>
          <w:p w14:paraId="52BDD203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16"/>
                <w:lang w:val="en-US"/>
              </w:rPr>
            </w:pPr>
          </w:p>
        </w:tc>
        <w:tc>
          <w:tcPr>
            <w:tcW w:w="2126" w:type="dxa"/>
          </w:tcPr>
          <w:p w14:paraId="572EA038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2126" w:type="dxa"/>
          </w:tcPr>
          <w:p w14:paraId="32C56A19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  <w:tr w:rsidR="008D49BE" w:rsidRPr="008D49BE" w14:paraId="39B438A4" w14:textId="77777777" w:rsidTr="00A4536E">
        <w:tc>
          <w:tcPr>
            <w:tcW w:w="5529" w:type="dxa"/>
          </w:tcPr>
          <w:p w14:paraId="1720F765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b/>
                <w:sz w:val="16"/>
                <w:lang w:val="en-US"/>
              </w:rPr>
              <w:t xml:space="preserve">SEFIC </w:t>
            </w:r>
            <w:r w:rsidRPr="008D49BE">
              <w:rPr>
                <w:rFonts w:ascii="Cambria" w:hAnsi="Cambria"/>
                <w:sz w:val="16"/>
                <w:lang w:val="en-US"/>
              </w:rPr>
              <w:t xml:space="preserve">Spoken English for Industry and Commerce  </w:t>
            </w:r>
          </w:p>
        </w:tc>
        <w:tc>
          <w:tcPr>
            <w:tcW w:w="2126" w:type="dxa"/>
          </w:tcPr>
          <w:p w14:paraId="66BF9AC2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proofErr w:type="spellStart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Poziom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 xml:space="preserve"> 4 – Pass</w:t>
            </w:r>
          </w:p>
        </w:tc>
        <w:tc>
          <w:tcPr>
            <w:tcW w:w="2126" w:type="dxa"/>
          </w:tcPr>
          <w:p w14:paraId="5FA0DFBD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A4536E" w:rsidRPr="008D49BE" w14:paraId="14323938" w14:textId="77777777" w:rsidTr="00A4536E">
        <w:tc>
          <w:tcPr>
            <w:tcW w:w="5529" w:type="dxa"/>
          </w:tcPr>
          <w:p w14:paraId="51EDC365" w14:textId="77777777" w:rsidR="00A4536E" w:rsidRPr="008D49BE" w:rsidRDefault="00A4536E" w:rsidP="00EB497A">
            <w:pPr>
              <w:spacing w:line="0" w:lineRule="atLeast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TELC B2 Business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(The European Language Certificates</w:t>
            </w:r>
          </w:p>
        </w:tc>
        <w:tc>
          <w:tcPr>
            <w:tcW w:w="2126" w:type="dxa"/>
          </w:tcPr>
          <w:p w14:paraId="296DCF09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B2</w:t>
            </w:r>
          </w:p>
        </w:tc>
        <w:tc>
          <w:tcPr>
            <w:tcW w:w="2126" w:type="dxa"/>
          </w:tcPr>
          <w:p w14:paraId="74AC61D6" w14:textId="77777777" w:rsidR="00A4536E" w:rsidRPr="008D49BE" w:rsidRDefault="00A4536E" w:rsidP="00513EB6">
            <w:pPr>
              <w:spacing w:line="0" w:lineRule="atLeast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</w:tbl>
    <w:p w14:paraId="65C9D12A" w14:textId="77777777" w:rsidR="00A4536E" w:rsidRPr="008D49BE" w:rsidRDefault="00A4536E" w:rsidP="00A4536E">
      <w:pPr>
        <w:spacing w:line="0" w:lineRule="atLeast"/>
        <w:rPr>
          <w:rFonts w:ascii="Cambria" w:hAnsi="Cambria"/>
          <w:b/>
          <w:sz w:val="22"/>
          <w:szCs w:val="22"/>
          <w:lang w:val="en-US"/>
        </w:rPr>
      </w:pPr>
    </w:p>
    <w:p w14:paraId="63827776" w14:textId="2DF3416C" w:rsidR="00D31CF7" w:rsidRPr="008D49BE" w:rsidRDefault="00253002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N</w:t>
      </w:r>
      <w:r w:rsidR="0071185D" w:rsidRPr="008D49BE">
        <w:rPr>
          <w:rFonts w:ascii="Cambria" w:hAnsi="Cambria"/>
          <w:b/>
          <w:sz w:val="22"/>
          <w:szCs w:val="22"/>
        </w:rPr>
        <w:t xml:space="preserve">auk </w:t>
      </w:r>
      <w:r w:rsidRPr="008D49BE">
        <w:rPr>
          <w:rFonts w:ascii="Cambria" w:hAnsi="Cambria"/>
          <w:b/>
          <w:sz w:val="22"/>
          <w:szCs w:val="22"/>
        </w:rPr>
        <w:t>T</w:t>
      </w:r>
      <w:r w:rsidR="0071185D" w:rsidRPr="008D49BE">
        <w:rPr>
          <w:rFonts w:ascii="Cambria" w:hAnsi="Cambria"/>
          <w:b/>
          <w:sz w:val="22"/>
          <w:szCs w:val="22"/>
        </w:rPr>
        <w:t>echnicznych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063FF62D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1F2DCF8C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B7FF3FE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C031B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3342D02E" w14:textId="77777777" w:rsidTr="00F06EC4">
        <w:trPr>
          <w:trHeight w:val="135"/>
        </w:trPr>
        <w:tc>
          <w:tcPr>
            <w:tcW w:w="5529" w:type="dxa"/>
            <w:vMerge w:val="restart"/>
          </w:tcPr>
          <w:p w14:paraId="5ED3D4C4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</w:rPr>
              <w:t>MONDIALE</w:t>
            </w:r>
            <w:r w:rsidRPr="008D49BE">
              <w:rPr>
                <w:rFonts w:ascii="Cambria" w:eastAsia="Times New Roman" w:hAnsi="Cambria" w:cs="Calibri"/>
                <w:sz w:val="16"/>
              </w:rPr>
              <w:t xml:space="preserve">  (Technical English Test)</w:t>
            </w:r>
          </w:p>
        </w:tc>
        <w:tc>
          <w:tcPr>
            <w:tcW w:w="2126" w:type="dxa"/>
          </w:tcPr>
          <w:p w14:paraId="7F965AC9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66 – 70%</w:t>
            </w:r>
          </w:p>
        </w:tc>
        <w:tc>
          <w:tcPr>
            <w:tcW w:w="2126" w:type="dxa"/>
          </w:tcPr>
          <w:p w14:paraId="4625CD53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  <w:tr w:rsidR="008D49BE" w:rsidRPr="008D49BE" w14:paraId="139DC303" w14:textId="77777777" w:rsidTr="00F06EC4">
        <w:trPr>
          <w:trHeight w:val="128"/>
        </w:trPr>
        <w:tc>
          <w:tcPr>
            <w:tcW w:w="5529" w:type="dxa"/>
            <w:vMerge/>
          </w:tcPr>
          <w:p w14:paraId="25394530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211FF910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62 – 65%</w:t>
            </w:r>
          </w:p>
        </w:tc>
        <w:tc>
          <w:tcPr>
            <w:tcW w:w="2126" w:type="dxa"/>
          </w:tcPr>
          <w:p w14:paraId="62A29E3F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dobry (4)</w:t>
            </w:r>
          </w:p>
        </w:tc>
      </w:tr>
      <w:tr w:rsidR="008D49BE" w:rsidRPr="008D49BE" w14:paraId="4BB9B295" w14:textId="77777777" w:rsidTr="00F06EC4">
        <w:trPr>
          <w:trHeight w:val="150"/>
        </w:trPr>
        <w:tc>
          <w:tcPr>
            <w:tcW w:w="5529" w:type="dxa"/>
            <w:vMerge/>
          </w:tcPr>
          <w:p w14:paraId="264F01B0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40008E3C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58 – 61%</w:t>
            </w:r>
          </w:p>
        </w:tc>
        <w:tc>
          <w:tcPr>
            <w:tcW w:w="2126" w:type="dxa"/>
          </w:tcPr>
          <w:p w14:paraId="705D70B5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dostateczny (3)</w:t>
            </w:r>
          </w:p>
        </w:tc>
      </w:tr>
      <w:tr w:rsidR="00F06EC4" w:rsidRPr="008D49BE" w14:paraId="03D53047" w14:textId="77777777" w:rsidTr="00F06EC4">
        <w:tc>
          <w:tcPr>
            <w:tcW w:w="5529" w:type="dxa"/>
          </w:tcPr>
          <w:p w14:paraId="2E04EE73" w14:textId="77777777" w:rsidR="00F06EC4" w:rsidRPr="008D49BE" w:rsidRDefault="00F06EC4" w:rsidP="00EB497A">
            <w:pPr>
              <w:spacing w:line="0" w:lineRule="atLeast"/>
              <w:rPr>
                <w:rFonts w:ascii="Cambria" w:hAnsi="Cambria"/>
                <w:b/>
                <w:sz w:val="16"/>
                <w:szCs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 xml:space="preserve">TELC B2 Technical 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(The European Language Certificates)   </w:t>
            </w:r>
          </w:p>
        </w:tc>
        <w:tc>
          <w:tcPr>
            <w:tcW w:w="2126" w:type="dxa"/>
          </w:tcPr>
          <w:p w14:paraId="0E3C6FF9" w14:textId="77777777" w:rsidR="00F06EC4" w:rsidRPr="008D49BE" w:rsidRDefault="00F06EC4" w:rsidP="00EB497A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B2</w:t>
            </w:r>
          </w:p>
        </w:tc>
        <w:tc>
          <w:tcPr>
            <w:tcW w:w="2126" w:type="dxa"/>
          </w:tcPr>
          <w:p w14:paraId="3FA04DCB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hAnsi="Cambria"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t>bardzo dobry (5)</w:t>
            </w:r>
          </w:p>
        </w:tc>
      </w:tr>
    </w:tbl>
    <w:p w14:paraId="24A9CADE" w14:textId="77777777" w:rsidR="00F06EC4" w:rsidRPr="008D49BE" w:rsidRDefault="00F06EC4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495A11AE" w14:textId="73E3CC0E" w:rsidR="00D31CF7" w:rsidRPr="008D49BE" w:rsidRDefault="00253002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Studia jednolite magisterskie</w:t>
      </w:r>
      <w:r w:rsidR="0059443B" w:rsidRPr="008D49BE">
        <w:rPr>
          <w:rFonts w:ascii="Cambria" w:hAnsi="Cambria"/>
          <w:b/>
          <w:sz w:val="22"/>
          <w:szCs w:val="22"/>
        </w:rPr>
        <w:t xml:space="preserve">, Wydział Prawa i Administracji, kierunek: </w:t>
      </w:r>
      <w:r w:rsidRPr="008D49BE">
        <w:rPr>
          <w:rFonts w:ascii="Cambria" w:hAnsi="Cambria"/>
          <w:b/>
          <w:sz w:val="22"/>
          <w:szCs w:val="22"/>
        </w:rPr>
        <w:t>prawo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2126"/>
        <w:gridCol w:w="2126"/>
      </w:tblGrid>
      <w:tr w:rsidR="008D49BE" w:rsidRPr="008D49BE" w14:paraId="02CC3D61" w14:textId="77777777" w:rsidTr="00F33DC8">
        <w:tc>
          <w:tcPr>
            <w:tcW w:w="5529" w:type="dxa"/>
            <w:shd w:val="clear" w:color="auto" w:fill="D9D9D9" w:themeFill="background1" w:themeFillShade="D9"/>
          </w:tcPr>
          <w:p w14:paraId="1F6522BE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F2A76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0C9566" w14:textId="77777777" w:rsidR="00F06EC4" w:rsidRPr="008D49BE" w:rsidRDefault="00F06EC4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425506CC" w14:textId="77777777" w:rsidTr="00F06EC4">
        <w:trPr>
          <w:trHeight w:val="135"/>
        </w:trPr>
        <w:tc>
          <w:tcPr>
            <w:tcW w:w="5529" w:type="dxa"/>
            <w:vMerge w:val="restart"/>
          </w:tcPr>
          <w:p w14:paraId="705B651D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ILEC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(International Legal English Certificate)</w:t>
            </w:r>
          </w:p>
        </w:tc>
        <w:tc>
          <w:tcPr>
            <w:tcW w:w="2126" w:type="dxa"/>
          </w:tcPr>
          <w:p w14:paraId="7D42F030" w14:textId="77777777" w:rsidR="00F06EC4" w:rsidRPr="008D49BE" w:rsidRDefault="00513EB6" w:rsidP="00513EB6">
            <w:pPr>
              <w:jc w:val="center"/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C1: 7</w:t>
            </w:r>
            <w:r w:rsidR="00F06EC4" w:rsidRPr="008D49BE">
              <w:rPr>
                <w:rFonts w:ascii="Cambria" w:eastAsia="Times New Roman" w:hAnsi="Cambria" w:cs="Calibri"/>
                <w:sz w:val="16"/>
                <w:lang w:val="en-US"/>
              </w:rPr>
              <w:t>0-100%</w:t>
            </w:r>
          </w:p>
        </w:tc>
        <w:tc>
          <w:tcPr>
            <w:tcW w:w="2126" w:type="dxa"/>
          </w:tcPr>
          <w:p w14:paraId="0C054C83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397EED96" w14:textId="77777777" w:rsidTr="00F06EC4">
        <w:trPr>
          <w:trHeight w:val="135"/>
        </w:trPr>
        <w:tc>
          <w:tcPr>
            <w:tcW w:w="5529" w:type="dxa"/>
            <w:vMerge/>
          </w:tcPr>
          <w:p w14:paraId="52F28558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3CF25484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B2: 50-69%</w:t>
            </w:r>
          </w:p>
        </w:tc>
        <w:tc>
          <w:tcPr>
            <w:tcW w:w="2126" w:type="dxa"/>
          </w:tcPr>
          <w:p w14:paraId="37A113BC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  <w:tr w:rsidR="008D49BE" w:rsidRPr="008D49BE" w14:paraId="4802097C" w14:textId="77777777" w:rsidTr="00F06EC4">
        <w:tc>
          <w:tcPr>
            <w:tcW w:w="5529" w:type="dxa"/>
          </w:tcPr>
          <w:p w14:paraId="556D689C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TOLES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Higher B1-B2 (Test of Legal English Skills)      </w:t>
            </w:r>
          </w:p>
        </w:tc>
        <w:tc>
          <w:tcPr>
            <w:tcW w:w="2126" w:type="dxa"/>
            <w:vAlign w:val="bottom"/>
          </w:tcPr>
          <w:p w14:paraId="61530FB2" w14:textId="77777777" w:rsidR="00F06EC4" w:rsidRPr="008D49BE" w:rsidRDefault="00DB4477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od 8</w:t>
            </w:r>
            <w:r w:rsidR="00F06EC4" w:rsidRPr="008D49BE">
              <w:rPr>
                <w:rFonts w:ascii="Cambria" w:eastAsia="Times New Roman" w:hAnsi="Cambria" w:cs="Calibri"/>
                <w:sz w:val="16"/>
                <w:lang w:val="en-US"/>
              </w:rPr>
              <w:t>1 punktów</w:t>
            </w:r>
          </w:p>
        </w:tc>
        <w:tc>
          <w:tcPr>
            <w:tcW w:w="2126" w:type="dxa"/>
          </w:tcPr>
          <w:p w14:paraId="4A8E1680" w14:textId="77777777" w:rsidR="00F06EC4" w:rsidRPr="008D49BE" w:rsidRDefault="00DB4477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</w:t>
            </w:r>
            <w:r w:rsidR="00F06EC4" w:rsidRPr="008D49BE">
              <w:rPr>
                <w:rFonts w:ascii="Cambria" w:hAnsi="Cambria"/>
                <w:sz w:val="16"/>
              </w:rPr>
              <w:t>)</w:t>
            </w:r>
          </w:p>
        </w:tc>
      </w:tr>
      <w:tr w:rsidR="008D49BE" w:rsidRPr="008D49BE" w14:paraId="6F4BD238" w14:textId="77777777" w:rsidTr="00F06EC4">
        <w:trPr>
          <w:trHeight w:val="105"/>
        </w:trPr>
        <w:tc>
          <w:tcPr>
            <w:tcW w:w="5529" w:type="dxa"/>
            <w:vMerge w:val="restart"/>
          </w:tcPr>
          <w:p w14:paraId="1132C3D9" w14:textId="77777777" w:rsidR="00F06EC4" w:rsidRPr="008D49BE" w:rsidRDefault="00F06EC4" w:rsidP="00EB497A">
            <w:pPr>
              <w:rPr>
                <w:rFonts w:ascii="Cambria" w:hAnsi="Cambria"/>
                <w:lang w:val="en-US"/>
              </w:rPr>
            </w:pPr>
            <w:r w:rsidRPr="008D49BE">
              <w:rPr>
                <w:rFonts w:ascii="Cambria" w:eastAsia="Times New Roman" w:hAnsi="Cambria" w:cs="Calibri"/>
                <w:b/>
                <w:sz w:val="16"/>
                <w:lang w:val="en-US"/>
              </w:rPr>
              <w:t>TOLES</w:t>
            </w: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 xml:space="preserve"> Advanced B2-C2 (Test of Legal English Skills)  </w:t>
            </w:r>
          </w:p>
        </w:tc>
        <w:tc>
          <w:tcPr>
            <w:tcW w:w="2126" w:type="dxa"/>
            <w:vAlign w:val="bottom"/>
          </w:tcPr>
          <w:p w14:paraId="63902197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451-500 punktów</w:t>
            </w:r>
          </w:p>
        </w:tc>
        <w:tc>
          <w:tcPr>
            <w:tcW w:w="2126" w:type="dxa"/>
          </w:tcPr>
          <w:p w14:paraId="2B657BD1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8D49BE" w:rsidRPr="008D49BE" w14:paraId="2926DCA6" w14:textId="77777777" w:rsidTr="00F06EC4">
        <w:trPr>
          <w:trHeight w:val="120"/>
        </w:trPr>
        <w:tc>
          <w:tcPr>
            <w:tcW w:w="5529" w:type="dxa"/>
            <w:vMerge/>
          </w:tcPr>
          <w:p w14:paraId="4ACCB19E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29C6DD3B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401-450 punktów</w:t>
            </w:r>
          </w:p>
        </w:tc>
        <w:tc>
          <w:tcPr>
            <w:tcW w:w="2126" w:type="dxa"/>
          </w:tcPr>
          <w:p w14:paraId="4D21EA50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bardzo dobry (5)</w:t>
            </w:r>
          </w:p>
        </w:tc>
      </w:tr>
      <w:tr w:rsidR="00F06EC4" w:rsidRPr="008D49BE" w14:paraId="5E1A64BC" w14:textId="77777777" w:rsidTr="00F06EC4">
        <w:trPr>
          <w:trHeight w:val="109"/>
        </w:trPr>
        <w:tc>
          <w:tcPr>
            <w:tcW w:w="5529" w:type="dxa"/>
            <w:vMerge/>
          </w:tcPr>
          <w:p w14:paraId="52EBA11F" w14:textId="77777777" w:rsidR="00F06EC4" w:rsidRPr="008D49BE" w:rsidRDefault="00F06EC4" w:rsidP="00EB497A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bottom"/>
          </w:tcPr>
          <w:p w14:paraId="349113C7" w14:textId="77777777" w:rsidR="00F06EC4" w:rsidRPr="008D49BE" w:rsidRDefault="00F06EC4" w:rsidP="00513EB6">
            <w:pPr>
              <w:spacing w:line="0" w:lineRule="atLeast"/>
              <w:jc w:val="center"/>
              <w:rPr>
                <w:rFonts w:ascii="Cambria" w:eastAsia="Times New Roman" w:hAnsi="Cambria" w:cs="Calibri"/>
                <w:sz w:val="16"/>
                <w:lang w:val="en-US"/>
              </w:rPr>
            </w:pPr>
            <w:r w:rsidRPr="008D49BE">
              <w:rPr>
                <w:rFonts w:ascii="Cambria" w:eastAsia="Times New Roman" w:hAnsi="Cambria" w:cs="Calibri"/>
                <w:sz w:val="16"/>
                <w:lang w:val="en-US"/>
              </w:rPr>
              <w:t>301-400 punktów</w:t>
            </w:r>
          </w:p>
        </w:tc>
        <w:tc>
          <w:tcPr>
            <w:tcW w:w="2126" w:type="dxa"/>
          </w:tcPr>
          <w:p w14:paraId="3CB09A40" w14:textId="77777777" w:rsidR="00F06EC4" w:rsidRPr="008D49BE" w:rsidRDefault="00F06EC4" w:rsidP="00513EB6">
            <w:pPr>
              <w:jc w:val="center"/>
              <w:rPr>
                <w:rFonts w:ascii="Cambria" w:hAnsi="Cambria"/>
              </w:rPr>
            </w:pPr>
            <w:r w:rsidRPr="008D49BE">
              <w:rPr>
                <w:rFonts w:ascii="Cambria" w:hAnsi="Cambria"/>
                <w:sz w:val="16"/>
              </w:rPr>
              <w:t>dobry (4)</w:t>
            </w:r>
          </w:p>
        </w:tc>
      </w:tr>
    </w:tbl>
    <w:p w14:paraId="3597782F" w14:textId="77777777" w:rsidR="00F06EC4" w:rsidRPr="008D49BE" w:rsidRDefault="00F06EC4" w:rsidP="00F06EC4">
      <w:pPr>
        <w:rPr>
          <w:rFonts w:ascii="Cambria" w:hAnsi="Cambria"/>
        </w:rPr>
      </w:pPr>
    </w:p>
    <w:p w14:paraId="45FA553D" w14:textId="36274947" w:rsidR="00F06EC4" w:rsidRPr="008D49BE" w:rsidRDefault="00FD38FA" w:rsidP="00FD38FA">
      <w:pPr>
        <w:spacing w:line="0" w:lineRule="atLeast"/>
        <w:rPr>
          <w:rFonts w:ascii="Cambria" w:hAnsi="Cambria"/>
          <w:b/>
          <w:sz w:val="22"/>
          <w:szCs w:val="22"/>
          <w:u w:val="single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 xml:space="preserve">JĘZYK </w:t>
      </w:r>
      <w:r w:rsidR="00CF2D37" w:rsidRPr="008D49BE">
        <w:rPr>
          <w:rFonts w:ascii="Cambria" w:hAnsi="Cambria"/>
          <w:b/>
          <w:sz w:val="22"/>
          <w:szCs w:val="22"/>
          <w:u w:val="single"/>
        </w:rPr>
        <w:t>NIEMIECKI</w:t>
      </w:r>
    </w:p>
    <w:p w14:paraId="2FA4E8E4" w14:textId="6F86E270" w:rsidR="00CE4197" w:rsidRPr="008D49BE" w:rsidRDefault="00CF2D37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 xml:space="preserve">pierwszego </w:t>
      </w:r>
      <w:r w:rsidRPr="008D49BE">
        <w:rPr>
          <w:rFonts w:ascii="Cambria" w:hAnsi="Cambria"/>
          <w:b/>
          <w:sz w:val="22"/>
          <w:szCs w:val="22"/>
        </w:rPr>
        <w:t>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W w:w="11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  <w:gridCol w:w="1589"/>
      </w:tblGrid>
      <w:tr w:rsidR="008D49BE" w:rsidRPr="008D49BE" w14:paraId="737CE7A7" w14:textId="77777777" w:rsidTr="00F33DC8">
        <w:trPr>
          <w:gridAfter w:val="1"/>
          <w:wAfter w:w="1589" w:type="dxa"/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74399" w14:textId="77777777" w:rsidR="00CE4197" w:rsidRPr="008D49BE" w:rsidRDefault="00CE4197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393D71" w14:textId="77777777" w:rsidR="00CE4197" w:rsidRPr="008D49BE" w:rsidRDefault="00CE4197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6F15E" w14:textId="77777777" w:rsidR="00CE4197" w:rsidRPr="008D49BE" w:rsidRDefault="00CE4197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66A68" w14:textId="77777777" w:rsidR="00CE4197" w:rsidRPr="008D49BE" w:rsidRDefault="00CE4197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08B5F6DB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FE3A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C2, Großes Deutsches Sprachdiplom (GDS) Goethe-Institut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A25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609C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105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bardzo dobry</w:t>
            </w:r>
          </w:p>
        </w:tc>
      </w:tr>
      <w:tr w:rsidR="008D49BE" w:rsidRPr="008D49BE" w14:paraId="68BF943B" w14:textId="77777777" w:rsidTr="00CE41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6A9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 (ZC2)</w:t>
            </w:r>
          </w:p>
          <w:p w14:paraId="05DE0B0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Österreichisches Sprachdiplom Deutsch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A37B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8C42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96A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  <w:tc>
          <w:tcPr>
            <w:tcW w:w="158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5955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</w:tr>
      <w:tr w:rsidR="008D49BE" w:rsidRPr="008D49BE" w14:paraId="61DD7FC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82E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/ Wirtschaftssprache Deutsch (ZC2/WD)</w:t>
            </w:r>
          </w:p>
          <w:p w14:paraId="46F8F890" w14:textId="77777777" w:rsidR="00CE4197" w:rsidRPr="008D49BE" w:rsidRDefault="00CE4197">
            <w:pPr>
              <w:pStyle w:val="Standard"/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  <w:r w:rsidR="00CF2D3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96E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3AD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540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656431F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F83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C2</w:t>
            </w:r>
          </w:p>
          <w:p w14:paraId="73ED562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F4A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C867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FD9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656DE24F" w14:textId="77777777" w:rsidTr="00CE419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F14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C1</w:t>
            </w:r>
          </w:p>
          <w:p w14:paraId="107EFAA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BC4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815FD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7A3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  <w:tc>
          <w:tcPr>
            <w:tcW w:w="158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28CDD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0370ADEC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DA07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C1 (ZC1)</w:t>
            </w:r>
          </w:p>
          <w:p w14:paraId="2CF02D2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757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9F88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430DA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5019FC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CE4D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C1</w:t>
            </w:r>
          </w:p>
          <w:p w14:paraId="1372F49B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E872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700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5EAC3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2273078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9C4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C1 Beruf</w:t>
            </w:r>
          </w:p>
          <w:p w14:paraId="5DE3D54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4F2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162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05D77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0D13A75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2F54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lastRenderedPageBreak/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C1 Hochschule </w:t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</w:p>
          <w:p w14:paraId="14D38B2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The European Language Certificates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FE4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0E2F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F797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24F7B4CD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928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Prüfung Wirtschaftsdeutsch International (PWD) </w:t>
            </w:r>
          </w:p>
          <w:p w14:paraId="51E9DC32" w14:textId="77777777" w:rsidR="00CE4197" w:rsidRPr="008D49BE" w:rsidRDefault="00CE4197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>DIHK-Bildungs-GmbH</w:t>
            </w:r>
            <w:r w:rsidR="00CF2D37"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148E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83A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D7918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15130EB7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E99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Deutsches Sprachdiplom Zweite Stufe (DSD II) </w:t>
            </w:r>
          </w:p>
          <w:p w14:paraId="221082B9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Kultusministerkonferenz (KMK)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B04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48B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916E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bardzo dobry</w:t>
            </w:r>
          </w:p>
        </w:tc>
      </w:tr>
      <w:tr w:rsidR="008D49BE" w:rsidRPr="008D49BE" w14:paraId="277158A3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4F9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Deutsche Sprachprüfung für den Hochschulzugang ausländischer Studienbewerber B2/C1 (DSH)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1DD7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41D9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DSH-3</w:t>
            </w:r>
          </w:p>
          <w:p w14:paraId="10FFD6BC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DSH-2</w:t>
            </w:r>
          </w:p>
          <w:p w14:paraId="41DDB26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DSH-1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72F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6BD1902C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 bardzo dobry</w:t>
            </w:r>
          </w:p>
          <w:p w14:paraId="6194E06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</w:tc>
      </w:tr>
      <w:tr w:rsidR="008D49BE" w:rsidRPr="008D49BE" w14:paraId="5E9B9C8F" w14:textId="77777777" w:rsidTr="00CE4197">
        <w:trPr>
          <w:gridAfter w:val="1"/>
          <w:wAfter w:w="1589" w:type="dxa"/>
          <w:trHeight w:val="42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25C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 Deutsch als Fremdsprache B2/C1 (TestDaF) </w:t>
            </w:r>
          </w:p>
          <w:p w14:paraId="4A511957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TestDaF-Institut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FFB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D28B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średnia ocen TDN 4,0 i więcej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E7C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1384898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044F2132" w14:textId="77777777" w:rsidTr="00CE4197">
        <w:trPr>
          <w:gridAfter w:val="1"/>
          <w:wAfter w:w="1589" w:type="dxa"/>
          <w:trHeight w:val="34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0879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BA5D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424C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średnia ocen TDN od 3,0 do mniej niż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pl-PL"/>
              </w:rPr>
              <w:t xml:space="preserve"> 4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468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6A7ACE7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65835766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9219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B2/C1</w:t>
            </w:r>
          </w:p>
          <w:p w14:paraId="5B4AF1C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46A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8C185" w14:textId="77777777" w:rsidR="00CE4197" w:rsidRPr="008D49BE" w:rsidRDefault="00F06EC4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120 pkt</w:t>
            </w:r>
          </w:p>
          <w:p w14:paraId="4874FC6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103-120 pkt</w:t>
            </w:r>
          </w:p>
          <w:p w14:paraId="4B03193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85-102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1B4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40247E2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530798F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8D49BE" w:rsidRPr="008D49BE" w14:paraId="45C582D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DBF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3A4E780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E94E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5A41" w14:textId="77777777" w:rsidR="00CE4197" w:rsidRPr="008D49BE" w:rsidRDefault="00F06EC4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CE419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68 pkt</w:t>
            </w:r>
          </w:p>
          <w:p w14:paraId="3C2A3EAA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64-67 pkt</w:t>
            </w:r>
          </w:p>
          <w:p w14:paraId="3BB2CB7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60-63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4CB2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C122DA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506ECD4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8D49BE" w:rsidRPr="008D49BE" w14:paraId="6EFB18B3" w14:textId="77777777" w:rsidTr="00CE4197">
        <w:trPr>
          <w:gridAfter w:val="1"/>
          <w:wAfter w:w="1589" w:type="dxa"/>
          <w:trHeight w:val="375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A5E5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Test Deutsch als Fremdsprache B2/C1 (TestDaF)</w:t>
            </w:r>
          </w:p>
          <w:p w14:paraId="6B41BAF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TestDaF-Institut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937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A0DEF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średnia czterech ocen TDN </w:t>
            </w:r>
            <w:r w:rsidRPr="008D49BE">
              <w:rPr>
                <w:rFonts w:ascii="Cambria" w:eastAsia="Times New Roman" w:hAnsi="Cambria" w:cs="Times New Roman"/>
                <w:color w:val="auto"/>
                <w:sz w:val="16"/>
                <w:szCs w:val="16"/>
                <w:lang w:val="pl-PL"/>
              </w:rPr>
              <w:t>≥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4,0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5667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CC07952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</w:p>
        </w:tc>
      </w:tr>
      <w:tr w:rsidR="008D49BE" w:rsidRPr="008D49BE" w14:paraId="6C08912A" w14:textId="77777777" w:rsidTr="00CE4197">
        <w:trPr>
          <w:gridAfter w:val="1"/>
          <w:wAfter w:w="1589" w:type="dxa"/>
          <w:trHeight w:val="405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F8A08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2A40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AED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 xml:space="preserve">średnia czterech ocen TDN  4,0-3,0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7266" w14:textId="77777777" w:rsidR="00CE4197" w:rsidRPr="008D49BE" w:rsidRDefault="00CE4197" w:rsidP="00BC79A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</w:tc>
      </w:tr>
      <w:tr w:rsidR="008D49BE" w:rsidRPr="008D49BE" w14:paraId="09221A3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D77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Goethe-Zertifikat B2</w:t>
            </w:r>
          </w:p>
          <w:p w14:paraId="1E18D18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9F8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D694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sehr gut</w:t>
            </w:r>
          </w:p>
          <w:p w14:paraId="3375C6E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gut</w:t>
            </w:r>
          </w:p>
          <w:p w14:paraId="485B7AC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befriedigend</w:t>
            </w:r>
          </w:p>
          <w:p w14:paraId="78822AB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ausreichend</w:t>
            </w:r>
          </w:p>
          <w:p w14:paraId="34AD8313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(bestanden)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4C9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77A90AC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  <w:p w14:paraId="2B0F70E6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0A6B0418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  <w:p w14:paraId="4688CCB5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(dostateczny)</w:t>
            </w:r>
          </w:p>
        </w:tc>
      </w:tr>
      <w:tr w:rsidR="008D49BE" w:rsidRPr="008D49BE" w14:paraId="5A43E7C2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571DE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Zertifikat Deutsch f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r den Beruf</w:t>
            </w:r>
          </w:p>
          <w:p w14:paraId="74FE5E70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Goethe-Institut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D437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209E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10B0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294C36C3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EE3A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B2 (ZB2)</w:t>
            </w:r>
          </w:p>
          <w:p w14:paraId="0E115AC3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Österreichisches Sprachdiplom Deutsch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A88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44983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E89B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040AFB4B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900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B2</w:t>
            </w:r>
          </w:p>
          <w:p w14:paraId="2DEA8D45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6350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C655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95A7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7AEF811E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14A2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 Deutsch B2+ </w:t>
            </w: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Beruf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ab/>
            </w:r>
          </w:p>
          <w:p w14:paraId="0BBF6106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The European Language Certificates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D24F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B2+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0434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C211F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309C6881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95A74" w14:textId="77777777" w:rsidR="00CE4197" w:rsidRPr="008D49BE" w:rsidRDefault="00CE4197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 Deutsch B2 Medizin Zugangsprüfung</w:t>
            </w:r>
            <w:r w:rsidR="00CF2D37"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      </w:t>
            </w:r>
          </w:p>
          <w:p w14:paraId="204FE60A" w14:textId="77777777" w:rsidR="00CE4197" w:rsidRPr="008D49BE" w:rsidRDefault="00CE4197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The European Language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>Certificates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D591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DD8B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val="de-DE" w:eastAsia="en-US" w:bidi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C402" w14:textId="77777777" w:rsidR="00CE4197" w:rsidRPr="008D49BE" w:rsidRDefault="00CE4197">
            <w:pPr>
              <w:rPr>
                <w:rFonts w:ascii="Cambria" w:eastAsia="Arial Unicode MS" w:hAnsi="Cambria" w:cs="Tahoma"/>
                <w:kern w:val="3"/>
                <w:sz w:val="16"/>
                <w:szCs w:val="16"/>
                <w:lang w:eastAsia="en-US" w:bidi="en-US"/>
              </w:rPr>
            </w:pPr>
          </w:p>
        </w:tc>
      </w:tr>
      <w:tr w:rsidR="008D49BE" w:rsidRPr="008D49BE" w14:paraId="0539F7FF" w14:textId="77777777" w:rsidTr="00CE4197">
        <w:trPr>
          <w:gridAfter w:val="1"/>
          <w:wAfter w:w="1589" w:type="dxa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E65D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WiDaF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</w:p>
          <w:p w14:paraId="75CF8541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Deutsch als Fremdsprache in der</w:t>
            </w:r>
            <w:r w:rsidR="00CF2D37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    </w:t>
            </w:r>
          </w:p>
          <w:p w14:paraId="3537F80A" w14:textId="77777777" w:rsidR="00CE4197" w:rsidRPr="008D49BE" w:rsidRDefault="00CE4197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Wirtschaft, koordiniert von der DFIHK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60F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9D15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powyżej 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655 pkt</w:t>
            </w:r>
          </w:p>
          <w:p w14:paraId="31C2F9EF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576-655 pkt</w:t>
            </w:r>
          </w:p>
          <w:p w14:paraId="1FFB0E5B" w14:textId="77777777" w:rsidR="00CE4197" w:rsidRPr="008D49BE" w:rsidRDefault="00CE4197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496-575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8C4D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48AD5E9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3E134B3B" w14:textId="77777777" w:rsidR="00CE4197" w:rsidRPr="008D49BE" w:rsidRDefault="00CE4197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</w:tbl>
    <w:p w14:paraId="1BEB91C9" w14:textId="77777777" w:rsidR="00CE4197" w:rsidRPr="008D49BE" w:rsidRDefault="00CE4197" w:rsidP="00CE4197">
      <w:pPr>
        <w:pStyle w:val="Standard"/>
        <w:rPr>
          <w:rFonts w:ascii="Cambria" w:hAnsi="Cambria"/>
          <w:color w:val="auto"/>
          <w:lang w:val="pl-PL"/>
        </w:rPr>
      </w:pPr>
      <w:r w:rsidRPr="008D49BE">
        <w:rPr>
          <w:rFonts w:ascii="Cambria" w:hAnsi="Cambria"/>
          <w:color w:val="auto"/>
          <w:lang w:val="pl-PL"/>
        </w:rPr>
        <w:tab/>
      </w:r>
    </w:p>
    <w:p w14:paraId="37447C93" w14:textId="63090F31" w:rsidR="000C1FFB" w:rsidRPr="008D49BE" w:rsidRDefault="000C1FFB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stopnia, W</w:t>
      </w:r>
      <w:r w:rsidR="0071185D" w:rsidRPr="008D49BE">
        <w:rPr>
          <w:rFonts w:ascii="Cambria" w:hAnsi="Cambria"/>
          <w:b/>
          <w:sz w:val="22"/>
          <w:szCs w:val="22"/>
        </w:rPr>
        <w:t>ydział Nauk Ekonomicznych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3525103B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BE1DA" w14:textId="77777777" w:rsidR="000C1FFB" w:rsidRPr="008D49BE" w:rsidRDefault="000C1FFB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448DB" w14:textId="77777777" w:rsidR="000C1FFB" w:rsidRPr="008D49BE" w:rsidRDefault="000C1FFB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BB92B" w14:textId="77777777" w:rsidR="000C1FFB" w:rsidRPr="008D49BE" w:rsidRDefault="000C1FFB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BAEFD" w14:textId="77777777" w:rsidR="000C1FFB" w:rsidRPr="008D49BE" w:rsidRDefault="000C1FFB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46F7A34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659F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Ö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SD Zertifikat  C2 / Wirtschaftssprache Deutsch (ZC2/WD)</w:t>
            </w:r>
          </w:p>
          <w:p w14:paraId="2D037BD3" w14:textId="77777777" w:rsidR="000C1FFB" w:rsidRPr="008D49BE" w:rsidRDefault="000C1FFB" w:rsidP="008262AB">
            <w:pPr>
              <w:pStyle w:val="Standard"/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Österreichisches Sprachdiplom Deutsch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2192D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D726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693C4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8D49BE" w:rsidRPr="008D49BE" w14:paraId="4A904B0F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F8FB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Prüfung Wirtschaftsdeutsch International (PWD) </w:t>
            </w:r>
          </w:p>
          <w:p w14:paraId="30EF71BA" w14:textId="77777777" w:rsidR="000C1FFB" w:rsidRPr="008D49BE" w:rsidRDefault="000C1FFB" w:rsidP="008262AB">
            <w:pPr>
              <w:outlineLvl w:val="0"/>
              <w:rPr>
                <w:rFonts w:ascii="Cambria" w:hAnsi="Cambria"/>
                <w:sz w:val="16"/>
                <w:szCs w:val="16"/>
                <w:lang w:val="de-DE"/>
              </w:rPr>
            </w:pPr>
            <w:r w:rsidRPr="008D49BE">
              <w:rPr>
                <w:rStyle w:val="Pogrubienie"/>
                <w:rFonts w:ascii="Cambria" w:hAnsi="Cambria"/>
                <w:b w:val="0"/>
                <w:sz w:val="16"/>
                <w:szCs w:val="16"/>
                <w:lang w:val="de-DE"/>
              </w:rPr>
              <w:t xml:space="preserve">DIHK-Bildungs-GmbH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BD6A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C1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8B57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FB3797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</w:tc>
      </w:tr>
      <w:tr w:rsidR="000C1FFB" w:rsidRPr="008D49BE" w14:paraId="5108EE8D" w14:textId="77777777" w:rsidTr="000C1FF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68ED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WiDaF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</w:t>
            </w:r>
          </w:p>
          <w:p w14:paraId="377203D8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Deutsch als Fremdsprache in der     </w:t>
            </w:r>
          </w:p>
          <w:p w14:paraId="2C0A54B4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Wirtschaft, koordiniert von der DFIHK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0521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ED07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powyżej 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655 pkt</w:t>
            </w:r>
          </w:p>
          <w:p w14:paraId="3FEA0EBE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576-655 pkt</w:t>
            </w:r>
          </w:p>
          <w:p w14:paraId="114469C4" w14:textId="77777777" w:rsidR="000C1FFB" w:rsidRPr="008D49BE" w:rsidRDefault="000C1FFB" w:rsidP="00F33DC8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496-575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3669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1F260215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02AB25A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</w:tbl>
    <w:p w14:paraId="7C371773" w14:textId="77777777" w:rsidR="008D45FA" w:rsidRPr="008D49BE" w:rsidRDefault="008D45FA" w:rsidP="00FD38FA">
      <w:pPr>
        <w:spacing w:line="0" w:lineRule="atLeast"/>
        <w:rPr>
          <w:rFonts w:ascii="Cambria" w:hAnsi="Cambria"/>
          <w:b/>
          <w:sz w:val="22"/>
          <w:szCs w:val="22"/>
        </w:rPr>
      </w:pPr>
    </w:p>
    <w:p w14:paraId="5EB4787A" w14:textId="1560E8B3" w:rsidR="000C1FFB" w:rsidRPr="008D49BE" w:rsidRDefault="000C1FFB" w:rsidP="00FD38FA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</w:t>
      </w:r>
      <w:r w:rsidR="00D47208" w:rsidRPr="008D49BE">
        <w:rPr>
          <w:rFonts w:ascii="Cambria" w:hAnsi="Cambria"/>
          <w:b/>
          <w:sz w:val="22"/>
          <w:szCs w:val="22"/>
        </w:rPr>
        <w:t>opnia, S</w:t>
      </w:r>
      <w:r w:rsidR="0071185D" w:rsidRPr="008D49BE">
        <w:rPr>
          <w:rFonts w:ascii="Cambria" w:hAnsi="Cambria"/>
          <w:b/>
          <w:sz w:val="22"/>
          <w:szCs w:val="22"/>
        </w:rPr>
        <w:t xml:space="preserve">zkoła </w:t>
      </w:r>
      <w:r w:rsidR="00D47208" w:rsidRPr="008D49BE">
        <w:rPr>
          <w:rFonts w:ascii="Cambria" w:hAnsi="Cambria"/>
          <w:b/>
          <w:sz w:val="22"/>
          <w:szCs w:val="22"/>
        </w:rPr>
        <w:t>Z</w:t>
      </w:r>
      <w:r w:rsidR="0071185D" w:rsidRPr="008D49BE">
        <w:rPr>
          <w:rFonts w:ascii="Cambria" w:hAnsi="Cambria"/>
          <w:b/>
          <w:sz w:val="22"/>
          <w:szCs w:val="22"/>
        </w:rPr>
        <w:t xml:space="preserve">drowia </w:t>
      </w:r>
      <w:r w:rsidR="00D47208" w:rsidRPr="008D49BE">
        <w:rPr>
          <w:rFonts w:ascii="Cambria" w:hAnsi="Cambria"/>
          <w:b/>
          <w:sz w:val="22"/>
          <w:szCs w:val="22"/>
        </w:rPr>
        <w:t>P</w:t>
      </w:r>
      <w:r w:rsidR="0071185D" w:rsidRPr="008D49BE">
        <w:rPr>
          <w:rFonts w:ascii="Cambria" w:hAnsi="Cambria"/>
          <w:b/>
          <w:sz w:val="22"/>
          <w:szCs w:val="22"/>
        </w:rPr>
        <w:t>ublicznego</w:t>
      </w:r>
      <w:r w:rsidR="00D47208" w:rsidRPr="008D49BE">
        <w:rPr>
          <w:rFonts w:ascii="Cambria" w:hAnsi="Cambria"/>
          <w:b/>
          <w:sz w:val="22"/>
          <w:szCs w:val="22"/>
        </w:rPr>
        <w:t xml:space="preserve"> (</w:t>
      </w:r>
      <w:r w:rsidRPr="008D49BE">
        <w:rPr>
          <w:rFonts w:ascii="Cambria" w:hAnsi="Cambria"/>
          <w:b/>
          <w:sz w:val="22"/>
          <w:szCs w:val="22"/>
        </w:rPr>
        <w:t>dietetyka i ratownictwo</w:t>
      </w:r>
      <w:r w:rsidR="006145C4" w:rsidRPr="008D49BE">
        <w:rPr>
          <w:rFonts w:ascii="Cambria" w:hAnsi="Cambria"/>
          <w:b/>
          <w:sz w:val="22"/>
          <w:szCs w:val="22"/>
        </w:rPr>
        <w:t xml:space="preserve"> medyczne</w:t>
      </w:r>
      <w:r w:rsidR="00D47208" w:rsidRPr="008D49BE">
        <w:rPr>
          <w:rFonts w:ascii="Cambria" w:hAnsi="Cambria"/>
          <w:b/>
          <w:sz w:val="22"/>
          <w:szCs w:val="22"/>
        </w:rPr>
        <w:t>)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75DC408D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ED7AE" w14:textId="77777777" w:rsidR="000C1FFB" w:rsidRPr="008D49BE" w:rsidRDefault="000C1FFB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5159D" w14:textId="77777777" w:rsidR="000C1FFB" w:rsidRPr="008D49BE" w:rsidRDefault="000C1FFB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BAF4FC" w14:textId="77777777" w:rsidR="000C1FFB" w:rsidRPr="008D49BE" w:rsidRDefault="000C1FFB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5564A" w14:textId="77777777" w:rsidR="000C1FFB" w:rsidRPr="008D49BE" w:rsidRDefault="000C1FFB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190A4F7D" w14:textId="77777777" w:rsidTr="0008325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621A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6CB1431A" w14:textId="77777777" w:rsidR="000C1FFB" w:rsidRPr="008D49BE" w:rsidRDefault="000C1FFB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3D78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B2/C1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1CB5" w14:textId="77777777" w:rsidR="000C1FFB" w:rsidRPr="008D49BE" w:rsidRDefault="00274E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0C1FFB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68 pkt</w:t>
            </w:r>
          </w:p>
          <w:p w14:paraId="365905C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64-67 pkt</w:t>
            </w:r>
          </w:p>
          <w:p w14:paraId="103E60DB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60-63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67DB0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2DE09165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B369BF9" w14:textId="77777777" w:rsidR="000C1FFB" w:rsidRPr="008D49BE" w:rsidRDefault="000C1FFB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</w:tc>
      </w:tr>
      <w:tr w:rsidR="0008325C" w:rsidRPr="008D49BE" w14:paraId="5D391C93" w14:textId="77777777" w:rsidTr="0008325C">
        <w:trPr>
          <w:trHeight w:val="98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3272" w14:textId="77777777" w:rsidR="0008325C" w:rsidRPr="008D49BE" w:rsidRDefault="0008325C" w:rsidP="008262AB">
            <w:pPr>
              <w:outlineLvl w:val="0"/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eastAsia="Times New Roman" w:hAnsi="Cambria" w:cs="Times New Roman"/>
                <w:bCs/>
                <w:kern w:val="36"/>
                <w:sz w:val="16"/>
                <w:szCs w:val="16"/>
                <w:lang w:val="de-DE"/>
              </w:rPr>
              <w:t xml:space="preserve"> Deutsch B2 Medizin Zugangsprüfung      </w:t>
            </w:r>
          </w:p>
          <w:p w14:paraId="58D4168E" w14:textId="77777777" w:rsidR="0008325C" w:rsidRPr="008D49BE" w:rsidRDefault="0008325C" w:rsidP="008262AB">
            <w:pPr>
              <w:outlineLvl w:val="0"/>
              <w:rPr>
                <w:rFonts w:ascii="Cambria" w:hAnsi="Cambria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The European Language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>Certificates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  <w:lang w:val="de-DE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28F1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>B2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79D8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sehr gut</w:t>
            </w:r>
          </w:p>
          <w:p w14:paraId="2BE43A92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gut</w:t>
            </w:r>
          </w:p>
          <w:p w14:paraId="6DA7CA7A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befriedigend</w:t>
            </w:r>
          </w:p>
          <w:p w14:paraId="590FA98C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ausreichend</w:t>
            </w:r>
          </w:p>
          <w:p w14:paraId="48E84A2F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(bestanden)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2BD40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56D3015D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 plus</w:t>
            </w:r>
          </w:p>
          <w:p w14:paraId="77E820B4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  <w:p w14:paraId="1F3B8404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dostateczny</w:t>
            </w:r>
          </w:p>
          <w:p w14:paraId="49445336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(dostateczny)</w:t>
            </w:r>
          </w:p>
        </w:tc>
      </w:tr>
    </w:tbl>
    <w:p w14:paraId="730A2B0F" w14:textId="77777777" w:rsidR="00055D9A" w:rsidRPr="008D49BE" w:rsidRDefault="00055D9A" w:rsidP="00CE4197">
      <w:pPr>
        <w:pStyle w:val="Standard"/>
        <w:rPr>
          <w:rFonts w:ascii="Cambria" w:hAnsi="Cambria"/>
          <w:color w:val="auto"/>
          <w:sz w:val="22"/>
          <w:szCs w:val="22"/>
          <w:lang w:val="pl-PL"/>
        </w:rPr>
      </w:pPr>
    </w:p>
    <w:p w14:paraId="1D3A590A" w14:textId="0CEC834F" w:rsidR="0008325C" w:rsidRPr="008D49BE" w:rsidRDefault="0008325C" w:rsidP="00D47208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</w:rPr>
        <w:t>Studia jednolite magisterskie, W</w:t>
      </w:r>
      <w:r w:rsidR="0071185D" w:rsidRPr="008D49BE">
        <w:rPr>
          <w:rFonts w:ascii="Cambria" w:hAnsi="Cambria"/>
          <w:b/>
          <w:sz w:val="22"/>
          <w:szCs w:val="22"/>
        </w:rPr>
        <w:t xml:space="preserve">ydział </w:t>
      </w:r>
      <w:r w:rsidRPr="008D49BE">
        <w:rPr>
          <w:rFonts w:ascii="Cambria" w:hAnsi="Cambria"/>
          <w:b/>
          <w:sz w:val="22"/>
          <w:szCs w:val="22"/>
        </w:rPr>
        <w:t>M</w:t>
      </w:r>
      <w:r w:rsidR="0071185D" w:rsidRPr="008D49BE">
        <w:rPr>
          <w:rFonts w:ascii="Cambria" w:hAnsi="Cambria"/>
          <w:b/>
          <w:sz w:val="22"/>
          <w:szCs w:val="22"/>
        </w:rPr>
        <w:t xml:space="preserve">edycyny </w:t>
      </w:r>
      <w:r w:rsidRPr="008D49BE">
        <w:rPr>
          <w:rFonts w:ascii="Cambria" w:hAnsi="Cambria"/>
          <w:b/>
          <w:sz w:val="22"/>
          <w:szCs w:val="22"/>
        </w:rPr>
        <w:t>W</w:t>
      </w:r>
      <w:r w:rsidR="0071185D" w:rsidRPr="008D49BE">
        <w:rPr>
          <w:rFonts w:ascii="Cambria" w:hAnsi="Cambria"/>
          <w:b/>
          <w:sz w:val="22"/>
          <w:szCs w:val="22"/>
        </w:rPr>
        <w:t>eterynaryjnej</w:t>
      </w:r>
      <w:r w:rsidR="0059443B" w:rsidRPr="008D49BE">
        <w:rPr>
          <w:rFonts w:ascii="Cambria" w:hAnsi="Cambria"/>
          <w:b/>
          <w:sz w:val="22"/>
          <w:szCs w:val="22"/>
        </w:rPr>
        <w:t>, kierunek: weterynaria</w:t>
      </w:r>
    </w:p>
    <w:tbl>
      <w:tblPr>
        <w:tblW w:w="9781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1843"/>
        <w:gridCol w:w="2126"/>
      </w:tblGrid>
      <w:tr w:rsidR="008D49BE" w:rsidRPr="008D49BE" w14:paraId="23383CE4" w14:textId="77777777" w:rsidTr="00F33DC8">
        <w:trPr>
          <w:trHeight w:val="242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69E83" w14:textId="77777777" w:rsidR="0008325C" w:rsidRPr="008D49BE" w:rsidRDefault="0008325C" w:rsidP="008262AB">
            <w:pPr>
              <w:spacing w:line="0" w:lineRule="atLeast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 xml:space="preserve">                             Nazwa certyfikatu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E52C" w14:textId="77777777" w:rsidR="0008325C" w:rsidRPr="008D49BE" w:rsidRDefault="0008325C" w:rsidP="008262AB">
            <w:pPr>
              <w:spacing w:line="0" w:lineRule="atLeast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Poziom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3C42C" w14:textId="77777777" w:rsidR="0008325C" w:rsidRPr="008D49BE" w:rsidRDefault="0008325C" w:rsidP="008262AB">
            <w:pPr>
              <w:spacing w:line="0" w:lineRule="atLeast"/>
              <w:ind w:left="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970C6" w14:textId="77777777" w:rsidR="0008325C" w:rsidRPr="008D49BE" w:rsidRDefault="0008325C" w:rsidP="008262AB">
            <w:pPr>
              <w:spacing w:line="0" w:lineRule="atLeast"/>
              <w:ind w:left="560"/>
              <w:rPr>
                <w:rFonts w:ascii="Cambria" w:hAnsi="Cambria"/>
                <w:b/>
                <w:sz w:val="18"/>
                <w:szCs w:val="18"/>
              </w:rPr>
            </w:pPr>
            <w:r w:rsidRPr="008D49BE">
              <w:rPr>
                <w:rFonts w:ascii="Cambria" w:hAnsi="Cambria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18B9141E" w14:textId="77777777" w:rsidTr="008262A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ABF4" w14:textId="77777777" w:rsidR="0008325C" w:rsidRPr="008D49BE" w:rsidRDefault="0008325C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proofErr w:type="spellStart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telc</w:t>
            </w:r>
            <w:proofErr w:type="spellEnd"/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 xml:space="preserve"> Deutsch B2/C1 Medizin Medizin/Fachsprachpr</w:t>
            </w:r>
            <w:r w:rsidRPr="008D49BE">
              <w:rPr>
                <w:rFonts w:ascii="Cambria" w:hAnsi="Cambria" w:cs="Times New Roman"/>
                <w:color w:val="auto"/>
                <w:sz w:val="16"/>
                <w:szCs w:val="16"/>
                <w:lang w:val="de-DE"/>
              </w:rPr>
              <w:t>ü</w:t>
            </w: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fung</w:t>
            </w:r>
          </w:p>
          <w:p w14:paraId="5FC58129" w14:textId="77777777" w:rsidR="0008325C" w:rsidRPr="008D49BE" w:rsidRDefault="0008325C" w:rsidP="008262AB">
            <w:pPr>
              <w:pStyle w:val="Standard"/>
              <w:rPr>
                <w:rFonts w:ascii="Cambria" w:hAnsi="Cambria"/>
                <w:color w:val="auto"/>
                <w:sz w:val="16"/>
                <w:szCs w:val="16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</w:rPr>
              <w:t xml:space="preserve">The European Language Certificates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F3B6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C1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6397" w14:textId="77777777" w:rsidR="0008325C" w:rsidRPr="008D49BE" w:rsidRDefault="00F33DC8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p</w:t>
            </w:r>
            <w:r w:rsidR="0008325C"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owyżej 68 pkt</w:t>
            </w:r>
          </w:p>
          <w:p w14:paraId="2EBB3C7F" w14:textId="77777777" w:rsidR="0008325C" w:rsidRPr="008D49BE" w:rsidRDefault="0008325C" w:rsidP="0008325C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de-DE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de-DE"/>
              </w:rPr>
              <w:t>64-67 pkt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CA728" w14:textId="77777777" w:rsidR="0008325C" w:rsidRPr="008D49BE" w:rsidRDefault="0008325C" w:rsidP="008262AB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bardzo dobry</w:t>
            </w:r>
          </w:p>
          <w:p w14:paraId="60758D42" w14:textId="77777777" w:rsidR="0008325C" w:rsidRPr="008D49BE" w:rsidRDefault="0008325C" w:rsidP="0008325C">
            <w:pPr>
              <w:pStyle w:val="Standard"/>
              <w:jc w:val="center"/>
              <w:rPr>
                <w:rFonts w:ascii="Cambria" w:hAnsi="Cambria"/>
                <w:color w:val="auto"/>
                <w:sz w:val="16"/>
                <w:szCs w:val="16"/>
                <w:lang w:val="pl-PL"/>
              </w:rPr>
            </w:pPr>
            <w:r w:rsidRPr="008D49BE">
              <w:rPr>
                <w:rFonts w:ascii="Cambria" w:hAnsi="Cambria"/>
                <w:color w:val="auto"/>
                <w:sz w:val="16"/>
                <w:szCs w:val="16"/>
                <w:lang w:val="pl-PL"/>
              </w:rPr>
              <w:t>dobry</w:t>
            </w:r>
          </w:p>
        </w:tc>
      </w:tr>
    </w:tbl>
    <w:p w14:paraId="4633ADAB" w14:textId="77777777" w:rsidR="00884BCB" w:rsidRDefault="00884BCB" w:rsidP="008262AB">
      <w:pPr>
        <w:spacing w:line="0" w:lineRule="atLeast"/>
        <w:rPr>
          <w:rFonts w:ascii="Cambria" w:hAnsi="Cambria"/>
          <w:b/>
          <w:sz w:val="22"/>
          <w:szCs w:val="22"/>
          <w:u w:val="single"/>
        </w:rPr>
      </w:pPr>
    </w:p>
    <w:p w14:paraId="34ECD7AE" w14:textId="68BA17E5" w:rsidR="008262AB" w:rsidRPr="008D49BE" w:rsidRDefault="008262AB" w:rsidP="008262AB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HISZPAŃSKI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 xml:space="preserve">pierwszego </w:t>
      </w:r>
      <w:r w:rsidRPr="008D49BE">
        <w:rPr>
          <w:rFonts w:ascii="Cambria" w:hAnsi="Cambria"/>
          <w:b/>
          <w:sz w:val="22"/>
          <w:szCs w:val="22"/>
        </w:rPr>
        <w:t>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126"/>
      </w:tblGrid>
      <w:tr w:rsidR="008D49BE" w:rsidRPr="008D49BE" w14:paraId="64CE080E" w14:textId="77777777" w:rsidTr="00F33DC8">
        <w:tc>
          <w:tcPr>
            <w:tcW w:w="5812" w:type="dxa"/>
            <w:shd w:val="clear" w:color="auto" w:fill="D9D9D9" w:themeFill="background1" w:themeFillShade="D9"/>
          </w:tcPr>
          <w:p w14:paraId="7D1B00C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F9D8F1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F0458C2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0A3C7A5E" w14:textId="77777777" w:rsidTr="008262AB">
        <w:trPr>
          <w:trHeight w:val="214"/>
        </w:trPr>
        <w:tc>
          <w:tcPr>
            <w:tcW w:w="5812" w:type="dxa"/>
            <w:vMerge w:val="restart"/>
          </w:tcPr>
          <w:p w14:paraId="4F17EB69" w14:textId="77777777" w:rsidR="008262AB" w:rsidRPr="008D49BE" w:rsidRDefault="008262AB" w:rsidP="008262AB">
            <w:pPr>
              <w:pStyle w:val="Bezodstpw"/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</w:pPr>
          </w:p>
          <w:p w14:paraId="63AEEB51" w14:textId="77777777" w:rsidR="008262AB" w:rsidRPr="008D49BE" w:rsidRDefault="008262AB" w:rsidP="008262AB">
            <w:pPr>
              <w:pStyle w:val="Bezodstpw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>DELE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– Diploma de Espa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ñol B2 Avanzado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br/>
            </w: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 xml:space="preserve">SIELE 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–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Servicio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Internacional de </w:t>
            </w:r>
            <w:proofErr w:type="spellStart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Evaluación</w:t>
            </w:r>
            <w:proofErr w:type="spellEnd"/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de la Lengua Espa</w:t>
            </w:r>
            <w:r w:rsidRPr="008D49BE">
              <w:rPr>
                <w:rFonts w:ascii="Cambria" w:hAnsi="Cambria"/>
                <w:sz w:val="16"/>
                <w:szCs w:val="16"/>
                <w:lang w:val="en-US"/>
              </w:rPr>
              <w:t>ñ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ola</w:t>
            </w:r>
          </w:p>
        </w:tc>
        <w:tc>
          <w:tcPr>
            <w:tcW w:w="1843" w:type="dxa"/>
          </w:tcPr>
          <w:p w14:paraId="488669E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94 – 100%</w:t>
            </w:r>
          </w:p>
        </w:tc>
        <w:tc>
          <w:tcPr>
            <w:tcW w:w="2126" w:type="dxa"/>
          </w:tcPr>
          <w:p w14:paraId="679996D6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0BFDE700" w14:textId="77777777" w:rsidTr="008262AB">
        <w:trPr>
          <w:trHeight w:val="193"/>
        </w:trPr>
        <w:tc>
          <w:tcPr>
            <w:tcW w:w="5812" w:type="dxa"/>
            <w:vMerge/>
          </w:tcPr>
          <w:p w14:paraId="4D2F2DD5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5FE1B5F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88 – 93%</w:t>
            </w:r>
          </w:p>
        </w:tc>
        <w:tc>
          <w:tcPr>
            <w:tcW w:w="2126" w:type="dxa"/>
          </w:tcPr>
          <w:p w14:paraId="206CE0EF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6834F5D8" w14:textId="77777777" w:rsidTr="008262AB">
        <w:trPr>
          <w:trHeight w:val="150"/>
        </w:trPr>
        <w:tc>
          <w:tcPr>
            <w:tcW w:w="5812" w:type="dxa"/>
            <w:vMerge/>
          </w:tcPr>
          <w:p w14:paraId="2693AAFE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A138A66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82 – 87%</w:t>
            </w:r>
          </w:p>
        </w:tc>
        <w:tc>
          <w:tcPr>
            <w:tcW w:w="2126" w:type="dxa"/>
          </w:tcPr>
          <w:p w14:paraId="2AB12068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502DA192" w14:textId="77777777" w:rsidTr="008262AB">
        <w:trPr>
          <w:trHeight w:val="139"/>
        </w:trPr>
        <w:tc>
          <w:tcPr>
            <w:tcW w:w="5812" w:type="dxa"/>
            <w:vMerge/>
          </w:tcPr>
          <w:p w14:paraId="52C844EC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808E953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81%</w:t>
            </w:r>
          </w:p>
        </w:tc>
        <w:tc>
          <w:tcPr>
            <w:tcW w:w="2126" w:type="dxa"/>
          </w:tcPr>
          <w:p w14:paraId="38EBFBF4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 plus (3+)</w:t>
            </w:r>
          </w:p>
        </w:tc>
      </w:tr>
      <w:tr w:rsidR="008D49BE" w:rsidRPr="008D49BE" w14:paraId="2F0A006F" w14:textId="77777777" w:rsidTr="008262AB">
        <w:trPr>
          <w:trHeight w:val="86"/>
        </w:trPr>
        <w:tc>
          <w:tcPr>
            <w:tcW w:w="5812" w:type="dxa"/>
            <w:vMerge/>
          </w:tcPr>
          <w:p w14:paraId="019C4764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636B89A3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70 – 75%</w:t>
            </w:r>
          </w:p>
        </w:tc>
        <w:tc>
          <w:tcPr>
            <w:tcW w:w="2126" w:type="dxa"/>
          </w:tcPr>
          <w:p w14:paraId="2F8C28E7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 (3)</w:t>
            </w:r>
          </w:p>
        </w:tc>
      </w:tr>
      <w:tr w:rsidR="008D49BE" w:rsidRPr="008D49BE" w14:paraId="524CBC67" w14:textId="77777777" w:rsidTr="008262AB">
        <w:trPr>
          <w:trHeight w:val="107"/>
        </w:trPr>
        <w:tc>
          <w:tcPr>
            <w:tcW w:w="5812" w:type="dxa"/>
            <w:vMerge w:val="restart"/>
          </w:tcPr>
          <w:p w14:paraId="2DBF65FC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lastRenderedPageBreak/>
              <w:br/>
            </w:r>
            <w:r w:rsidRPr="008D49BE">
              <w:rPr>
                <w:rFonts w:ascii="Cambria" w:hAnsi="Cambria" w:cstheme="minorHAnsi"/>
                <w:b/>
                <w:sz w:val="16"/>
                <w:szCs w:val="16"/>
                <w:lang w:val="en-US"/>
              </w:rPr>
              <w:t>TELC</w:t>
            </w: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 xml:space="preserve"> – język hiszpański B2</w:t>
            </w:r>
          </w:p>
        </w:tc>
        <w:tc>
          <w:tcPr>
            <w:tcW w:w="1843" w:type="dxa"/>
          </w:tcPr>
          <w:p w14:paraId="22B84F36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</w:tcPr>
          <w:p w14:paraId="13C39C38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36D6619D" w14:textId="77777777" w:rsidTr="008262AB">
        <w:trPr>
          <w:trHeight w:val="96"/>
        </w:trPr>
        <w:tc>
          <w:tcPr>
            <w:tcW w:w="5812" w:type="dxa"/>
            <w:vMerge/>
          </w:tcPr>
          <w:p w14:paraId="64E48DC3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2F1F6395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</w:tcPr>
          <w:p w14:paraId="623C1AA0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262AB" w:rsidRPr="008D49BE" w14:paraId="0BA03D83" w14:textId="77777777" w:rsidTr="008262AB">
        <w:trPr>
          <w:trHeight w:val="88"/>
        </w:trPr>
        <w:tc>
          <w:tcPr>
            <w:tcW w:w="5812" w:type="dxa"/>
            <w:vMerge/>
          </w:tcPr>
          <w:p w14:paraId="596B96AE" w14:textId="77777777" w:rsidR="008262AB" w:rsidRPr="008D49BE" w:rsidRDefault="008262AB" w:rsidP="008262AB">
            <w:pPr>
              <w:pStyle w:val="Bezodstpw"/>
              <w:jc w:val="both"/>
              <w:rPr>
                <w:rFonts w:ascii="Cambria" w:hAnsi="Cambria" w:cstheme="minorHAnsi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14:paraId="0F807877" w14:textId="77777777" w:rsidR="008262AB" w:rsidRPr="008D49BE" w:rsidRDefault="008262AB" w:rsidP="008262AB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126" w:type="dxa"/>
          </w:tcPr>
          <w:p w14:paraId="4E9A2C3F" w14:textId="77777777" w:rsidR="008262AB" w:rsidRPr="008D49BE" w:rsidRDefault="008262AB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dostateczny (3)</w:t>
            </w:r>
          </w:p>
        </w:tc>
      </w:tr>
    </w:tbl>
    <w:p w14:paraId="1D648F27" w14:textId="77777777" w:rsidR="008262AB" w:rsidRPr="008D49BE" w:rsidRDefault="008262AB" w:rsidP="008262AB">
      <w:pPr>
        <w:pStyle w:val="Bezodstpw"/>
        <w:jc w:val="both"/>
        <w:rPr>
          <w:rFonts w:ascii="Cambria" w:hAnsi="Cambria" w:cstheme="minorHAnsi"/>
          <w:lang w:val="en-US"/>
        </w:rPr>
      </w:pPr>
    </w:p>
    <w:p w14:paraId="35D4865D" w14:textId="77777777" w:rsidR="00CE4197" w:rsidRPr="008D49BE" w:rsidRDefault="00CE4197" w:rsidP="00CE4197">
      <w:pPr>
        <w:spacing w:line="202" w:lineRule="exact"/>
        <w:rPr>
          <w:rFonts w:ascii="Cambria" w:eastAsia="Times New Roman" w:hAnsi="Cambria" w:cstheme="minorHAnsi"/>
          <w:sz w:val="22"/>
          <w:szCs w:val="22"/>
        </w:rPr>
      </w:pPr>
    </w:p>
    <w:p w14:paraId="57F7E1B5" w14:textId="042D0687" w:rsidR="00CE4197" w:rsidRPr="008D49BE" w:rsidRDefault="006145C4" w:rsidP="00D47208">
      <w:pPr>
        <w:spacing w:line="0" w:lineRule="atLeast"/>
        <w:rPr>
          <w:rFonts w:ascii="Cambria" w:hAnsi="Cambria"/>
          <w:b/>
          <w:sz w:val="22"/>
          <w:szCs w:val="22"/>
        </w:rPr>
      </w:pPr>
      <w:r w:rsidRPr="008D49BE">
        <w:rPr>
          <w:rFonts w:ascii="Cambria" w:hAnsi="Cambria"/>
          <w:b/>
          <w:sz w:val="22"/>
          <w:szCs w:val="22"/>
          <w:u w:val="single"/>
        </w:rPr>
        <w:t>JĘZYK ROSYJSKI</w:t>
      </w:r>
      <w:r w:rsidR="00F06EC4" w:rsidRPr="008D49BE">
        <w:rPr>
          <w:rFonts w:ascii="Cambria" w:hAnsi="Cambria"/>
          <w:b/>
          <w:sz w:val="22"/>
          <w:szCs w:val="22"/>
          <w:u w:val="single"/>
        </w:rPr>
        <w:br/>
      </w:r>
      <w:r w:rsidRPr="008D49BE">
        <w:rPr>
          <w:rFonts w:ascii="Cambria" w:hAnsi="Cambria"/>
          <w:b/>
          <w:sz w:val="22"/>
          <w:szCs w:val="22"/>
        </w:rPr>
        <w:br/>
        <w:t xml:space="preserve">Studia </w:t>
      </w:r>
      <w:r w:rsidR="0059443B" w:rsidRPr="008D49BE">
        <w:rPr>
          <w:rFonts w:ascii="Cambria" w:hAnsi="Cambria"/>
          <w:b/>
          <w:sz w:val="22"/>
          <w:szCs w:val="22"/>
        </w:rPr>
        <w:t>pierwszego</w:t>
      </w:r>
      <w:r w:rsidRPr="008D49BE">
        <w:rPr>
          <w:rFonts w:ascii="Cambria" w:hAnsi="Cambria"/>
          <w:b/>
          <w:sz w:val="22"/>
          <w:szCs w:val="22"/>
        </w:rPr>
        <w:t xml:space="preserve"> stopnia</w:t>
      </w:r>
      <w:r w:rsidR="00D37988" w:rsidRPr="008D49BE">
        <w:rPr>
          <w:rFonts w:ascii="Cambria" w:hAnsi="Cambria"/>
          <w:b/>
          <w:sz w:val="22"/>
          <w:szCs w:val="22"/>
        </w:rPr>
        <w:t xml:space="preserve"> i jednolite studia magisterskie</w:t>
      </w:r>
      <w:r w:rsidRPr="008D49BE">
        <w:rPr>
          <w:rFonts w:ascii="Cambria" w:hAnsi="Cambria"/>
          <w:b/>
          <w:sz w:val="22"/>
          <w:szCs w:val="22"/>
        </w:rPr>
        <w:t>, język ogólny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5812"/>
        <w:gridCol w:w="1843"/>
        <w:gridCol w:w="2126"/>
      </w:tblGrid>
      <w:tr w:rsidR="008D49BE" w:rsidRPr="008D49BE" w14:paraId="4A420F05" w14:textId="77777777" w:rsidTr="00F33DC8">
        <w:tc>
          <w:tcPr>
            <w:tcW w:w="5812" w:type="dxa"/>
            <w:shd w:val="clear" w:color="auto" w:fill="D9D9D9" w:themeFill="background1" w:themeFillShade="D9"/>
          </w:tcPr>
          <w:p w14:paraId="5B9ABD69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Nazwa certyfikatu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A614B1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Wynik egzaminu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18BC644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8D49BE">
              <w:rPr>
                <w:rFonts w:ascii="Cambria" w:hAnsi="Cambria" w:cstheme="minorHAnsi"/>
                <w:b/>
                <w:sz w:val="18"/>
                <w:szCs w:val="18"/>
              </w:rPr>
              <w:t>Ocena UWM</w:t>
            </w:r>
          </w:p>
        </w:tc>
      </w:tr>
      <w:tr w:rsidR="008D49BE" w:rsidRPr="008D49BE" w14:paraId="6E8C87E0" w14:textId="77777777" w:rsidTr="009F4FFD">
        <w:trPr>
          <w:trHeight w:val="120"/>
        </w:trPr>
        <w:tc>
          <w:tcPr>
            <w:tcW w:w="5812" w:type="dxa"/>
            <w:vMerge w:val="restart"/>
          </w:tcPr>
          <w:p w14:paraId="6347175E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r w:rsidRPr="008D49BE">
              <w:rPr>
                <w:rFonts w:ascii="Cambria" w:hAnsi="Cambria"/>
                <w:b/>
                <w:sz w:val="16"/>
                <w:szCs w:val="16"/>
              </w:rPr>
              <w:t>TRKI 2 (TORFL 2)</w:t>
            </w:r>
          </w:p>
        </w:tc>
        <w:tc>
          <w:tcPr>
            <w:tcW w:w="1843" w:type="dxa"/>
          </w:tcPr>
          <w:p w14:paraId="39586836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0FA2AB26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71FA7AF8" w14:textId="77777777" w:rsidTr="009F4FFD">
        <w:trPr>
          <w:trHeight w:val="109"/>
        </w:trPr>
        <w:tc>
          <w:tcPr>
            <w:tcW w:w="5812" w:type="dxa"/>
            <w:vMerge/>
          </w:tcPr>
          <w:p w14:paraId="2045899F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6BD6C4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4BF0DA7B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40A34C4F" w14:textId="77777777" w:rsidTr="009F4FFD">
        <w:trPr>
          <w:trHeight w:val="120"/>
        </w:trPr>
        <w:tc>
          <w:tcPr>
            <w:tcW w:w="5812" w:type="dxa"/>
            <w:vMerge/>
          </w:tcPr>
          <w:p w14:paraId="314C7794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94296D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8063170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58B6457C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53B35C7F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PUR im. Puszkina </w:t>
            </w:r>
            <w:r w:rsidRPr="008D49BE">
              <w:rPr>
                <w:rFonts w:ascii="Cambria" w:hAnsi="Cambria"/>
                <w:sz w:val="16"/>
                <w:szCs w:val="16"/>
              </w:rPr>
              <w:t>(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Russkij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jazyk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povsednevnogo</w:t>
            </w:r>
            <w:proofErr w:type="spellEnd"/>
            <w:r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w w:val="98"/>
                <w:sz w:val="16"/>
                <w:szCs w:val="16"/>
              </w:rPr>
              <w:t>obščenija</w:t>
            </w:r>
            <w:proofErr w:type="spellEnd"/>
            <w:r w:rsidRPr="008D49BE">
              <w:rPr>
                <w:rFonts w:ascii="Cambria" w:hAnsi="Cambria"/>
                <w:w w:val="98"/>
                <w:sz w:val="16"/>
                <w:szCs w:val="16"/>
              </w:rPr>
              <w:t xml:space="preserve"> –</w:t>
            </w:r>
            <w:r w:rsidR="00DB4477"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w w:val="98"/>
                <w:sz w:val="16"/>
                <w:szCs w:val="16"/>
              </w:rPr>
              <w:t>postporogovyj</w:t>
            </w:r>
            <w:proofErr w:type="spellEnd"/>
            <w:r w:rsidR="00A733F5" w:rsidRPr="008D49BE">
              <w:rPr>
                <w:rFonts w:ascii="Cambria" w:hAnsi="Cambria"/>
                <w:w w:val="98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w w:val="98"/>
                <w:sz w:val="16"/>
                <w:szCs w:val="16"/>
              </w:rPr>
              <w:t>uroven</w:t>
            </w:r>
            <w:proofErr w:type="spellEnd"/>
            <w:r w:rsidRPr="008D49BE">
              <w:rPr>
                <w:rFonts w:ascii="Cambria" w:hAnsi="Cambria"/>
                <w:w w:val="98"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14:paraId="22F06043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7AA9A1EF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629B3B8C" w14:textId="77777777" w:rsidTr="009F4FFD">
        <w:trPr>
          <w:trHeight w:val="120"/>
        </w:trPr>
        <w:tc>
          <w:tcPr>
            <w:tcW w:w="5812" w:type="dxa"/>
            <w:vMerge/>
          </w:tcPr>
          <w:p w14:paraId="63948308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373B3B4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18C1EC84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75A816CB" w14:textId="77777777" w:rsidTr="009F4FFD">
        <w:trPr>
          <w:trHeight w:val="109"/>
        </w:trPr>
        <w:tc>
          <w:tcPr>
            <w:tcW w:w="5812" w:type="dxa"/>
            <w:vMerge/>
          </w:tcPr>
          <w:p w14:paraId="78486184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D2083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3927BE7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29E73960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4C7F6DB2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sz w:val="16"/>
                <w:szCs w:val="16"/>
              </w:rPr>
              <w:br/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Russkij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jazyk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.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Delovoje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obščenije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. Biznes. </w:t>
            </w:r>
            <w:proofErr w:type="spellStart"/>
            <w:r w:rsidRPr="008D49BE">
              <w:rPr>
                <w:rFonts w:ascii="Cambria" w:hAnsi="Cambria"/>
                <w:b/>
                <w:sz w:val="16"/>
                <w:szCs w:val="16"/>
              </w:rPr>
              <w:t>Kommercija</w:t>
            </w:r>
            <w:proofErr w:type="spellEnd"/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. </w:t>
            </w:r>
            <w:r w:rsidRPr="008D49BE">
              <w:rPr>
                <w:rFonts w:ascii="Cambria" w:hAnsi="Cambria"/>
                <w:sz w:val="16"/>
                <w:szCs w:val="16"/>
              </w:rPr>
              <w:t xml:space="preserve">–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srednij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uroven</w:t>
            </w:r>
            <w:proofErr w:type="spellEnd"/>
          </w:p>
        </w:tc>
        <w:tc>
          <w:tcPr>
            <w:tcW w:w="1843" w:type="dxa"/>
          </w:tcPr>
          <w:p w14:paraId="4FA01A8F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92 – 100%</w:t>
            </w:r>
          </w:p>
        </w:tc>
        <w:tc>
          <w:tcPr>
            <w:tcW w:w="2126" w:type="dxa"/>
          </w:tcPr>
          <w:p w14:paraId="4C27B212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8D49BE" w:rsidRPr="008D49BE" w14:paraId="7ABA61A5" w14:textId="77777777" w:rsidTr="009F4FFD">
        <w:trPr>
          <w:trHeight w:val="120"/>
        </w:trPr>
        <w:tc>
          <w:tcPr>
            <w:tcW w:w="5812" w:type="dxa"/>
            <w:vMerge/>
          </w:tcPr>
          <w:p w14:paraId="2690F3BD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1E367AA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84 – 91%</w:t>
            </w:r>
          </w:p>
        </w:tc>
        <w:tc>
          <w:tcPr>
            <w:tcW w:w="2126" w:type="dxa"/>
          </w:tcPr>
          <w:p w14:paraId="2C0C9B9B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plus (4+)</w:t>
            </w:r>
          </w:p>
        </w:tc>
      </w:tr>
      <w:tr w:rsidR="008D49BE" w:rsidRPr="008D49BE" w14:paraId="301F8B20" w14:textId="77777777" w:rsidTr="009F4FFD">
        <w:trPr>
          <w:trHeight w:val="109"/>
        </w:trPr>
        <w:tc>
          <w:tcPr>
            <w:tcW w:w="5812" w:type="dxa"/>
            <w:vMerge/>
          </w:tcPr>
          <w:p w14:paraId="5B40FD10" w14:textId="77777777" w:rsidR="009F4FFD" w:rsidRPr="008D49BE" w:rsidRDefault="009F4FFD" w:rsidP="00EB49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7392E0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76 – 83%</w:t>
            </w:r>
          </w:p>
        </w:tc>
        <w:tc>
          <w:tcPr>
            <w:tcW w:w="2126" w:type="dxa"/>
          </w:tcPr>
          <w:p w14:paraId="17A85708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(4)</w:t>
            </w:r>
          </w:p>
        </w:tc>
      </w:tr>
      <w:tr w:rsidR="008D49BE" w:rsidRPr="008D49BE" w14:paraId="0208BBAE" w14:textId="77777777" w:rsidTr="009F4FFD">
        <w:trPr>
          <w:trHeight w:val="135"/>
        </w:trPr>
        <w:tc>
          <w:tcPr>
            <w:tcW w:w="5812" w:type="dxa"/>
            <w:vMerge w:val="restart"/>
          </w:tcPr>
          <w:p w14:paraId="45290D76" w14:textId="77777777" w:rsidR="009F4FFD" w:rsidRPr="008D49BE" w:rsidRDefault="009F4FFD" w:rsidP="00EB497A">
            <w:pPr>
              <w:rPr>
                <w:rFonts w:ascii="Cambria" w:hAnsi="Cambria"/>
                <w:b/>
                <w:sz w:val="16"/>
                <w:szCs w:val="16"/>
              </w:rPr>
            </w:pPr>
            <w:r w:rsidRPr="008D49BE">
              <w:rPr>
                <w:rFonts w:ascii="Cambria" w:hAnsi="Cambria"/>
                <w:b/>
                <w:sz w:val="16"/>
                <w:szCs w:val="16"/>
              </w:rPr>
              <w:t xml:space="preserve">TELC.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Russkij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8D49BE">
              <w:rPr>
                <w:rFonts w:ascii="Cambria" w:hAnsi="Cambria"/>
                <w:sz w:val="16"/>
                <w:szCs w:val="16"/>
              </w:rPr>
              <w:t>jazyk</w:t>
            </w:r>
            <w:proofErr w:type="spellEnd"/>
            <w:r w:rsidRPr="008D49BE">
              <w:rPr>
                <w:rFonts w:ascii="Cambria" w:hAnsi="Cambria"/>
                <w:sz w:val="16"/>
                <w:szCs w:val="16"/>
              </w:rPr>
              <w:t xml:space="preserve"> B2</w:t>
            </w:r>
          </w:p>
        </w:tc>
        <w:tc>
          <w:tcPr>
            <w:tcW w:w="1843" w:type="dxa"/>
          </w:tcPr>
          <w:p w14:paraId="52F6429B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90 – 100%</w:t>
            </w:r>
          </w:p>
        </w:tc>
        <w:tc>
          <w:tcPr>
            <w:tcW w:w="2126" w:type="dxa"/>
          </w:tcPr>
          <w:p w14:paraId="4C660CE0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bardzo dobry (5)</w:t>
            </w:r>
          </w:p>
        </w:tc>
      </w:tr>
      <w:tr w:rsidR="009F4FFD" w:rsidRPr="008D49BE" w14:paraId="02B6FD13" w14:textId="77777777" w:rsidTr="009F4FFD">
        <w:trPr>
          <w:trHeight w:val="120"/>
        </w:trPr>
        <w:tc>
          <w:tcPr>
            <w:tcW w:w="5812" w:type="dxa"/>
            <w:vMerge/>
          </w:tcPr>
          <w:p w14:paraId="2414AE92" w14:textId="77777777" w:rsidR="009F4FFD" w:rsidRPr="008D49BE" w:rsidRDefault="009F4FFD" w:rsidP="00EB497A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879DEE6" w14:textId="77777777" w:rsidR="009F4FFD" w:rsidRPr="008D49BE" w:rsidRDefault="009F4FFD" w:rsidP="00EB497A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80 – 89%</w:t>
            </w:r>
          </w:p>
        </w:tc>
        <w:tc>
          <w:tcPr>
            <w:tcW w:w="2126" w:type="dxa"/>
          </w:tcPr>
          <w:p w14:paraId="0668EF75" w14:textId="77777777" w:rsidR="009F4FFD" w:rsidRPr="008D49BE" w:rsidRDefault="009F4FFD" w:rsidP="00DB4477">
            <w:pPr>
              <w:pStyle w:val="Bezodstpw"/>
              <w:jc w:val="center"/>
              <w:rPr>
                <w:rFonts w:ascii="Cambria" w:hAnsi="Cambria" w:cstheme="minorHAnsi"/>
                <w:sz w:val="16"/>
                <w:szCs w:val="16"/>
                <w:lang w:val="en-US"/>
              </w:rPr>
            </w:pPr>
            <w:r w:rsidRPr="008D49BE">
              <w:rPr>
                <w:rFonts w:ascii="Cambria" w:hAnsi="Cambria" w:cstheme="minorHAnsi"/>
                <w:sz w:val="16"/>
                <w:szCs w:val="16"/>
                <w:lang w:val="en-US"/>
              </w:rPr>
              <w:t>dobry  (4)</w:t>
            </w:r>
          </w:p>
        </w:tc>
      </w:tr>
    </w:tbl>
    <w:p w14:paraId="411783C4" w14:textId="77777777" w:rsidR="00CE4197" w:rsidRPr="008D49BE" w:rsidRDefault="00CE4197" w:rsidP="00CE4197">
      <w:pPr>
        <w:spacing w:line="202" w:lineRule="exact"/>
        <w:rPr>
          <w:rFonts w:ascii="Cambria" w:eastAsia="Times New Roman" w:hAnsi="Cambria"/>
        </w:rPr>
      </w:pPr>
    </w:p>
    <w:p w14:paraId="3E26C315" w14:textId="77777777" w:rsidR="00D47208" w:rsidRPr="008D49BE" w:rsidRDefault="00D47208" w:rsidP="00CE4197">
      <w:pPr>
        <w:spacing w:line="202" w:lineRule="exact"/>
        <w:rPr>
          <w:rFonts w:ascii="Cambria" w:eastAsia="Times New Roman" w:hAnsi="Cambria"/>
        </w:rPr>
      </w:pPr>
    </w:p>
    <w:p w14:paraId="36F7EDB9" w14:textId="77777777" w:rsidR="00CE4197" w:rsidRPr="008D49BE" w:rsidRDefault="00CE4197" w:rsidP="00CE4197">
      <w:pPr>
        <w:spacing w:line="0" w:lineRule="atLeast"/>
        <w:ind w:left="40"/>
        <w:rPr>
          <w:rFonts w:ascii="Cambria" w:hAnsi="Cambria"/>
          <w:i/>
          <w:sz w:val="16"/>
        </w:rPr>
      </w:pPr>
    </w:p>
    <w:p w14:paraId="225EFF96" w14:textId="77777777" w:rsidR="008D45FA" w:rsidRPr="008D49BE" w:rsidRDefault="005006F6" w:rsidP="008D45FA">
      <w:pPr>
        <w:pStyle w:val="Akapitzlist"/>
        <w:ind w:left="1004" w:hanging="1004"/>
        <w:jc w:val="both"/>
        <w:rPr>
          <w:rFonts w:ascii="Cambria" w:hAnsi="Cambria" w:cstheme="minorHAnsi"/>
          <w:b/>
          <w:sz w:val="22"/>
          <w:szCs w:val="22"/>
        </w:rPr>
      </w:pPr>
      <w:r w:rsidRPr="008D49BE">
        <w:rPr>
          <w:rFonts w:ascii="Cambria" w:hAnsi="Cambria" w:cstheme="minorHAnsi"/>
          <w:b/>
          <w:sz w:val="22"/>
          <w:szCs w:val="22"/>
        </w:rPr>
        <w:t>UWAGA!</w:t>
      </w:r>
    </w:p>
    <w:p w14:paraId="185E50F2" w14:textId="77777777" w:rsidR="008D45FA" w:rsidRPr="008D49BE" w:rsidRDefault="005006F6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W przypadku posiadania międzynarodowego certyfikatu, który nie jest wymieniony w powyższym wykazie, decyzja o uznaniu osiągnięć podejmowana jest indywidualnie przez kierownika Studium Języków Obcych.</w:t>
      </w:r>
    </w:p>
    <w:p w14:paraId="751E8FC7" w14:textId="67C7B013" w:rsidR="00D951C7" w:rsidRPr="00884BCB" w:rsidRDefault="00630B0C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ajorHAnsi" w:hAnsiTheme="majorHAnsi" w:cstheme="minorHAnsi"/>
          <w:sz w:val="22"/>
          <w:szCs w:val="22"/>
        </w:rPr>
      </w:pPr>
      <w:r w:rsidRPr="00884BCB">
        <w:rPr>
          <w:rFonts w:asciiTheme="majorHAnsi" w:hAnsiTheme="majorHAnsi" w:cstheme="minorHAnsi"/>
          <w:sz w:val="22"/>
          <w:szCs w:val="22"/>
        </w:rPr>
        <w:t xml:space="preserve">Honorowane są 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wyłącznie </w:t>
      </w:r>
      <w:r w:rsidRPr="00884BCB">
        <w:rPr>
          <w:rFonts w:asciiTheme="majorHAnsi" w:hAnsiTheme="majorHAnsi" w:cstheme="minorHAnsi"/>
          <w:sz w:val="22"/>
          <w:szCs w:val="22"/>
        </w:rPr>
        <w:t xml:space="preserve">dokumenty 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wystawione z </w:t>
      </w:r>
      <w:r w:rsidRPr="00884BCB">
        <w:rPr>
          <w:rFonts w:asciiTheme="majorHAnsi" w:hAnsiTheme="majorHAnsi" w:cstheme="minorHAnsi"/>
          <w:sz w:val="22"/>
          <w:szCs w:val="22"/>
        </w:rPr>
        <w:t xml:space="preserve">datą nie wcześniejszą niż 5 lat od 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dnia </w:t>
      </w:r>
      <w:r w:rsidRPr="00884BCB">
        <w:rPr>
          <w:rFonts w:asciiTheme="majorHAnsi" w:hAnsiTheme="majorHAnsi" w:cstheme="minorHAnsi"/>
          <w:sz w:val="22"/>
          <w:szCs w:val="22"/>
        </w:rPr>
        <w:t>przedłożenia w</w:t>
      </w:r>
      <w:r w:rsidR="00884BCB">
        <w:rPr>
          <w:rFonts w:asciiTheme="majorHAnsi" w:hAnsiTheme="majorHAnsi" w:cstheme="minorHAnsi"/>
          <w:sz w:val="22"/>
          <w:szCs w:val="22"/>
        </w:rPr>
        <w:t> </w:t>
      </w:r>
      <w:r w:rsidRPr="00884BCB">
        <w:rPr>
          <w:rFonts w:asciiTheme="majorHAnsi" w:hAnsiTheme="majorHAnsi" w:cstheme="minorHAnsi"/>
          <w:sz w:val="22"/>
          <w:szCs w:val="22"/>
        </w:rPr>
        <w:t>S</w:t>
      </w:r>
      <w:r w:rsidR="00FE09D4" w:rsidRPr="00884BCB">
        <w:rPr>
          <w:rFonts w:asciiTheme="majorHAnsi" w:hAnsiTheme="majorHAnsi" w:cstheme="minorHAnsi"/>
          <w:sz w:val="22"/>
          <w:szCs w:val="22"/>
        </w:rPr>
        <w:t xml:space="preserve">tudium </w:t>
      </w:r>
      <w:r w:rsidRPr="00884BCB">
        <w:rPr>
          <w:rFonts w:asciiTheme="majorHAnsi" w:hAnsiTheme="majorHAnsi" w:cstheme="minorHAnsi"/>
          <w:sz w:val="22"/>
          <w:szCs w:val="22"/>
        </w:rPr>
        <w:t>J</w:t>
      </w:r>
      <w:r w:rsidR="00FE09D4" w:rsidRPr="00884BCB">
        <w:rPr>
          <w:rFonts w:asciiTheme="majorHAnsi" w:hAnsiTheme="majorHAnsi" w:cstheme="minorHAnsi"/>
          <w:sz w:val="22"/>
          <w:szCs w:val="22"/>
        </w:rPr>
        <w:t>ęzyków Obcych</w:t>
      </w:r>
      <w:r w:rsidR="00D37988" w:rsidRPr="00884BCB">
        <w:rPr>
          <w:rFonts w:asciiTheme="majorHAnsi" w:hAnsiTheme="majorHAnsi" w:cstheme="minorHAnsi"/>
          <w:sz w:val="22"/>
          <w:szCs w:val="22"/>
        </w:rPr>
        <w:t>.</w:t>
      </w:r>
    </w:p>
    <w:p w14:paraId="6067AD3E" w14:textId="172F71C3" w:rsidR="00BC0813" w:rsidRPr="008D49BE" w:rsidRDefault="005006F6" w:rsidP="008D45F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Dyplom ukończenia studiów 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pierwszego stopnia</w:t>
      </w:r>
      <w:r w:rsidR="0059443B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, 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drugiego stopnia</w:t>
      </w:r>
      <w:r w:rsidR="0059443B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lub jednolitych magisterskich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z</w:t>
      </w:r>
      <w:r w:rsidR="008D45FA" w:rsidRPr="008D49BE">
        <w:rPr>
          <w:rFonts w:ascii="Cambria" w:hAnsi="Cambria" w:cstheme="minorHAnsi"/>
          <w:sz w:val="22"/>
          <w:szCs w:val="22"/>
          <w:shd w:val="clear" w:color="auto" w:fill="FFFFFF"/>
        </w:rPr>
        <w:t> 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filologii języka obcego zwalnia z lektoratu</w:t>
      </w:r>
      <w:r w:rsidR="00373B5A" w:rsidRPr="008D49BE">
        <w:rPr>
          <w:rFonts w:ascii="Cambria" w:hAnsi="Cambria" w:cstheme="minorHAnsi"/>
          <w:sz w:val="22"/>
          <w:szCs w:val="22"/>
          <w:shd w:val="clear" w:color="auto" w:fill="FFFFFF"/>
        </w:rPr>
        <w:t xml:space="preserve"> </w:t>
      </w:r>
      <w:r w:rsidRPr="008D49BE">
        <w:rPr>
          <w:rFonts w:ascii="Cambria" w:hAnsi="Cambria" w:cstheme="minorHAnsi"/>
          <w:sz w:val="22"/>
          <w:szCs w:val="22"/>
          <w:shd w:val="clear" w:color="auto" w:fill="FFFFFF"/>
        </w:rPr>
        <w:t>z oceną bardzo dobrą.</w:t>
      </w:r>
    </w:p>
    <w:sectPr w:rsidR="00BC0813" w:rsidRPr="008D49BE" w:rsidSect="00583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6599"/>
    <w:multiLevelType w:val="hybridMultilevel"/>
    <w:tmpl w:val="859C299E"/>
    <w:lvl w:ilvl="0" w:tplc="F802F9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75D5E"/>
    <w:multiLevelType w:val="hybridMultilevel"/>
    <w:tmpl w:val="2C9810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CEB633E"/>
    <w:multiLevelType w:val="hybridMultilevel"/>
    <w:tmpl w:val="1490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11119">
    <w:abstractNumId w:val="2"/>
  </w:num>
  <w:num w:numId="2" w16cid:durableId="604267228">
    <w:abstractNumId w:val="1"/>
  </w:num>
  <w:num w:numId="3" w16cid:durableId="135569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97"/>
    <w:rsid w:val="000051C0"/>
    <w:rsid w:val="00013676"/>
    <w:rsid w:val="00021402"/>
    <w:rsid w:val="00055D9A"/>
    <w:rsid w:val="000752E7"/>
    <w:rsid w:val="0008325C"/>
    <w:rsid w:val="00086234"/>
    <w:rsid w:val="000862B3"/>
    <w:rsid w:val="000A25BF"/>
    <w:rsid w:val="000A520B"/>
    <w:rsid w:val="000C1FFB"/>
    <w:rsid w:val="00121219"/>
    <w:rsid w:val="00137A98"/>
    <w:rsid w:val="00151C00"/>
    <w:rsid w:val="00174CF6"/>
    <w:rsid w:val="001C209A"/>
    <w:rsid w:val="001E0B77"/>
    <w:rsid w:val="00205491"/>
    <w:rsid w:val="002207FD"/>
    <w:rsid w:val="00253002"/>
    <w:rsid w:val="00274EFB"/>
    <w:rsid w:val="002D0787"/>
    <w:rsid w:val="003143AA"/>
    <w:rsid w:val="00326914"/>
    <w:rsid w:val="00327E4A"/>
    <w:rsid w:val="00350E83"/>
    <w:rsid w:val="00373B5A"/>
    <w:rsid w:val="00375BD0"/>
    <w:rsid w:val="00397C45"/>
    <w:rsid w:val="00405D90"/>
    <w:rsid w:val="004240C6"/>
    <w:rsid w:val="00437145"/>
    <w:rsid w:val="00456508"/>
    <w:rsid w:val="004B2683"/>
    <w:rsid w:val="004B5A12"/>
    <w:rsid w:val="005006F6"/>
    <w:rsid w:val="00500B49"/>
    <w:rsid w:val="00513EB6"/>
    <w:rsid w:val="0052048A"/>
    <w:rsid w:val="0054780D"/>
    <w:rsid w:val="00556CF3"/>
    <w:rsid w:val="0058308A"/>
    <w:rsid w:val="0059443B"/>
    <w:rsid w:val="005954CF"/>
    <w:rsid w:val="005F7F38"/>
    <w:rsid w:val="006145C4"/>
    <w:rsid w:val="00623FCF"/>
    <w:rsid w:val="00630B0C"/>
    <w:rsid w:val="006503B0"/>
    <w:rsid w:val="006A2926"/>
    <w:rsid w:val="006B117C"/>
    <w:rsid w:val="006F6144"/>
    <w:rsid w:val="0071185D"/>
    <w:rsid w:val="00711D3F"/>
    <w:rsid w:val="007619C5"/>
    <w:rsid w:val="00800F68"/>
    <w:rsid w:val="008262AB"/>
    <w:rsid w:val="00854D74"/>
    <w:rsid w:val="00884BCB"/>
    <w:rsid w:val="008B1AFB"/>
    <w:rsid w:val="008B6D60"/>
    <w:rsid w:val="008D45FA"/>
    <w:rsid w:val="008D49BE"/>
    <w:rsid w:val="008E54AA"/>
    <w:rsid w:val="00950B03"/>
    <w:rsid w:val="009F0FFF"/>
    <w:rsid w:val="009F4FFD"/>
    <w:rsid w:val="00A24318"/>
    <w:rsid w:val="00A4536E"/>
    <w:rsid w:val="00A733F5"/>
    <w:rsid w:val="00A75F94"/>
    <w:rsid w:val="00A90349"/>
    <w:rsid w:val="00A96F39"/>
    <w:rsid w:val="00AA6965"/>
    <w:rsid w:val="00B54826"/>
    <w:rsid w:val="00B64BBD"/>
    <w:rsid w:val="00B855F3"/>
    <w:rsid w:val="00B95E1E"/>
    <w:rsid w:val="00BA2BF1"/>
    <w:rsid w:val="00BC0813"/>
    <w:rsid w:val="00BC668A"/>
    <w:rsid w:val="00BC79A7"/>
    <w:rsid w:val="00BE57BB"/>
    <w:rsid w:val="00CB6BD9"/>
    <w:rsid w:val="00CE4197"/>
    <w:rsid w:val="00CF2D37"/>
    <w:rsid w:val="00D011B3"/>
    <w:rsid w:val="00D0123D"/>
    <w:rsid w:val="00D31CF7"/>
    <w:rsid w:val="00D36944"/>
    <w:rsid w:val="00D37988"/>
    <w:rsid w:val="00D47208"/>
    <w:rsid w:val="00D50A2C"/>
    <w:rsid w:val="00D71C98"/>
    <w:rsid w:val="00D931DF"/>
    <w:rsid w:val="00D951C7"/>
    <w:rsid w:val="00DA5F39"/>
    <w:rsid w:val="00DB4477"/>
    <w:rsid w:val="00EB706C"/>
    <w:rsid w:val="00ED0B98"/>
    <w:rsid w:val="00EF2969"/>
    <w:rsid w:val="00F06EC4"/>
    <w:rsid w:val="00F20A74"/>
    <w:rsid w:val="00F237B3"/>
    <w:rsid w:val="00F33DC8"/>
    <w:rsid w:val="00F35EF7"/>
    <w:rsid w:val="00FD38F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BE0E67"/>
  <w15:docId w15:val="{0EBB65E2-4636-4879-B211-705733B2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19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419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styleId="Pogrubienie">
    <w:name w:val="Strong"/>
    <w:basedOn w:val="Domylnaczcionkaakapitu"/>
    <w:qFormat/>
    <w:rsid w:val="00CE4197"/>
    <w:rPr>
      <w:b/>
      <w:bCs/>
    </w:rPr>
  </w:style>
  <w:style w:type="paragraph" w:styleId="Bezodstpw">
    <w:name w:val="No Spacing"/>
    <w:uiPriority w:val="1"/>
    <w:qFormat/>
    <w:rsid w:val="008262A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Siemionek</dc:creator>
  <cp:lastModifiedBy>Irena Kozłowska</cp:lastModifiedBy>
  <cp:revision>5</cp:revision>
  <dcterms:created xsi:type="dcterms:W3CDTF">2025-08-26T13:18:00Z</dcterms:created>
  <dcterms:modified xsi:type="dcterms:W3CDTF">2025-09-02T06:03:00Z</dcterms:modified>
</cp:coreProperties>
</file>