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01" w:rsidRDefault="009E6F93" w:rsidP="009E6F93">
      <w:pPr>
        <w:ind w:firstLine="708"/>
      </w:pPr>
      <w:r>
        <w:t>Pierwsze spotkanie przedstawicieli centrów językowych polskich uniwersytetów klasycznych odbyło się na Uniwersytecie Warszawskim z inicjatywy dyrekcji CJO Uniwersytetu Gdańskiego,</w:t>
      </w:r>
      <w:r>
        <w:br/>
        <w:t>Uniwersytetu Warszawskiego oraz Uniwersytetu Mikołaja Kopernika w Toruniu w dniu 21 listopada 2019 roku. Nasz Uniwersytet reprezentowany był przez zastępcę kierownika SJO ds. dydaktycznych mgr Annę Rzeczkowską.</w:t>
      </w:r>
      <w:r>
        <w:br/>
        <w:t>Wszyscy obecni przedstawiciele najważniejszych uniwersytetów w Polsce (UW, UJ, UŁ, UG, UMCS, UMK i inne) wyrazili chęć i potrzebę organizowania wspólnych spotkań w celu wymiany doświadczeń, nawiązania współpracy i wyrażania opinii w istotnych kwestiach dotyczących funkcjonowania centrów językowych uniwersytetów klasycznych w Polsce.</w:t>
      </w:r>
      <w:r>
        <w:br/>
        <w:t xml:space="preserve">             Z przeprowadzonych dyskusji wynika, że jednostki językowe nie traktują się wzajemnie</w:t>
      </w:r>
      <w:r>
        <w:br/>
        <w:t>jako konkurujące ze sobą podmioty, ale jako jednostki stojące w obliczu podobnych problemów natury organizacyjnej i legislacyjnej, w związku z czym deklarują wzajemne wsparcie</w:t>
      </w:r>
      <w:r>
        <w:br/>
        <w:t>i współpracę w wielu obszarach.</w:t>
      </w:r>
      <w:r>
        <w:br/>
        <w:t xml:space="preserve">            Poruszono wiele ważnych spraw powiązanych i wynikających głównie z:</w:t>
      </w:r>
      <w:r>
        <w:br/>
        <w:t>- systemów certyfikacji biegłości językowej,</w:t>
      </w:r>
      <w:r>
        <w:br/>
        <w:t>- raportu badań przeprowadzonych przez UG dotyczących nauczania języków obcych</w:t>
      </w:r>
      <w:r>
        <w:br/>
        <w:t>  na uczelniach wyższych w odniesieniu do oczekiwań środowiska społeczno-gospodarczego,</w:t>
      </w:r>
      <w:r>
        <w:br/>
        <w:t>- zmian na uczelniach po wprowadzeniu w życie ustawy Konstytucja dla Nauki,</w:t>
      </w:r>
      <w:r>
        <w:br/>
        <w:t>- poziomu nauczania języków obcych w szkolnictwie średnim,</w:t>
      </w:r>
      <w:r>
        <w:br/>
        <w:t>- systemu oceny pracowników jednostek językowych,</w:t>
      </w:r>
      <w:r>
        <w:br/>
        <w:t>- obecnie postrzeganej roli centrów językowych na uczelniach.</w:t>
      </w:r>
      <w:r>
        <w:br/>
        <w:t>Ponadto tematami debaty były :</w:t>
      </w:r>
      <w:r>
        <w:br/>
        <w:t>1.    Rola edukacji językowej w ogólnej edukacji uniwersyteckiej.</w:t>
      </w:r>
      <w:r>
        <w:br/>
        <w:t>2.    Oczekiwania pracodawców odnośnie znajomości języków obcych absolwentów uczelni wyższych.</w:t>
      </w:r>
      <w:r>
        <w:br/>
        <w:t>3.    Wpływ akademickich ośrodków nauczania jeżyków obcy na edukacje językową w szeroko pojętym szkolnictwie w Polsce.</w:t>
      </w:r>
      <w:r>
        <w:br/>
        <w:t>4.    Nowa ustawa 2.0i jej wpływ na edukację językową.</w:t>
      </w:r>
      <w:r>
        <w:br/>
        <w:t>5.    Szanse i zagrożenia akademickiej edukacji językowej.</w:t>
      </w:r>
      <w:r>
        <w:br/>
        <w:t xml:space="preserve">6.    Nasze doświadczenia i dobre praktyki, czyli czym warto się dzielić i jak się nawzajem wspierać </w:t>
      </w:r>
      <w:r>
        <w:br/>
        <w:t>w ważnej sprawie.</w:t>
      </w:r>
      <w:r>
        <w:br/>
      </w:r>
      <w:r>
        <w:br/>
        <w:t xml:space="preserve">Naszym celem jest utworzenie grupy opiniotwórczej, inicjującej i wspierającej procesy wzmacniania rangi nauczania języków obcych na uniwersytetach, nawiązanie kontaktów z Konferencją Rektorów Akademickich Szkół Polskich (KRASP), stworzenie forum wymiany dobrych praktyk organizacyjnych </w:t>
      </w:r>
      <w:r>
        <w:br/>
        <w:t>i dydaktycznych.</w:t>
      </w:r>
      <w:r>
        <w:br/>
      </w:r>
      <w:r>
        <w:br/>
        <w:t>Następne spotkanie grupy jest planowane na Uniwersytecie Gdańskim już 14 maja 2020 roku.</w:t>
      </w:r>
      <w:r>
        <w:br/>
        <w:t>Tematem przewodnim wydarzenia będzie polityka jakościowa w akademickiej edukacji językowej.</w:t>
      </w:r>
    </w:p>
    <w:sectPr w:rsidR="00541A01" w:rsidSect="0054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6F93"/>
    <w:rsid w:val="00541A01"/>
    <w:rsid w:val="009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Wojasiński</dc:creator>
  <cp:keywords/>
  <dc:description/>
  <cp:lastModifiedBy>Jakub Wojasiński</cp:lastModifiedBy>
  <cp:revision>2</cp:revision>
  <dcterms:created xsi:type="dcterms:W3CDTF">2020-02-29T11:36:00Z</dcterms:created>
  <dcterms:modified xsi:type="dcterms:W3CDTF">2020-02-29T11:44:00Z</dcterms:modified>
</cp:coreProperties>
</file>