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699B" w14:textId="77777777" w:rsidR="00DF4261" w:rsidRDefault="00DF4261">
      <w:pPr>
        <w:spacing w:after="0" w:line="240" w:lineRule="auto"/>
        <w:rPr>
          <w:rFonts w:cs="Calibri"/>
          <w:b/>
          <w:sz w:val="24"/>
          <w:szCs w:val="24"/>
        </w:rPr>
      </w:pPr>
    </w:p>
    <w:p w14:paraId="0E4DC354" w14:textId="77777777" w:rsidR="00785711" w:rsidRDefault="00785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D3B64A" w14:textId="584B2A82" w:rsidR="00DF4261" w:rsidRDefault="00000000" w:rsidP="0091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04052308" w14:textId="77777777" w:rsidR="00DF4261" w:rsidRDefault="00DF4261">
      <w:pPr>
        <w:rPr>
          <w:rFonts w:ascii="Times New Roman" w:hAnsi="Times New Roman" w:cs="Times New Roman"/>
          <w:b/>
          <w:sz w:val="24"/>
          <w:szCs w:val="24"/>
        </w:rPr>
      </w:pPr>
    </w:p>
    <w:p w14:paraId="541D9DFB" w14:textId="77777777" w:rsidR="00DF4261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0F42893E" w14:textId="0A548F3A" w:rsidR="00DF4261" w:rsidRPr="000B389B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0B389B" w:rsidRPr="000B389B">
        <w:rPr>
          <w:rFonts w:ascii="Times New Roman" w:hAnsi="Times New Roman" w:cs="Times New Roman"/>
          <w:b/>
          <w:bCs/>
          <w:sz w:val="24"/>
          <w:szCs w:val="24"/>
        </w:rPr>
        <w:t>technologia żywności i żywienia</w:t>
      </w:r>
    </w:p>
    <w:p w14:paraId="0697C7F3" w14:textId="56BFC1CE" w:rsidR="00DF4261" w:rsidRDefault="000B389B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791AF4A8" w14:textId="77777777" w:rsidR="00DF4261" w:rsidRDefault="00DF4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8B7FC" w14:textId="77777777" w:rsidR="00DF4261" w:rsidRDefault="0000000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 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705"/>
        <w:gridCol w:w="3127"/>
        <w:gridCol w:w="1267"/>
        <w:gridCol w:w="4203"/>
      </w:tblGrid>
      <w:tr w:rsidR="00DF4261" w14:paraId="1F727B93" w14:textId="77777777" w:rsidTr="00785711">
        <w:trPr>
          <w:trHeight w:val="564"/>
        </w:trPr>
        <w:tc>
          <w:tcPr>
            <w:tcW w:w="9302" w:type="dxa"/>
            <w:gridSpan w:val="4"/>
            <w:shd w:val="clear" w:color="auto" w:fill="F2F2F2" w:themeFill="background1" w:themeFillShade="F2"/>
          </w:tcPr>
          <w:p w14:paraId="27270834" w14:textId="77777777" w:rsidR="00DF4261" w:rsidRDefault="0000000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DF4261" w14:paraId="7277C8DD" w14:textId="77777777" w:rsidTr="00785711">
        <w:tc>
          <w:tcPr>
            <w:tcW w:w="705" w:type="dxa"/>
            <w:vMerge w:val="restart"/>
            <w:shd w:val="clear" w:color="auto" w:fill="auto"/>
          </w:tcPr>
          <w:p w14:paraId="05FB713A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1A3361BD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koła naukowego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403954D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1105C817" w14:textId="77777777" w:rsidTr="00785711">
        <w:tc>
          <w:tcPr>
            <w:tcW w:w="705" w:type="dxa"/>
            <w:vMerge/>
            <w:shd w:val="clear" w:color="auto" w:fill="auto"/>
          </w:tcPr>
          <w:p w14:paraId="7861B88C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7F1D336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3409E4C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3CD6806" w14:textId="77777777" w:rsidTr="00785711">
        <w:tc>
          <w:tcPr>
            <w:tcW w:w="705" w:type="dxa"/>
            <w:vMerge/>
            <w:shd w:val="clear" w:color="auto" w:fill="auto"/>
          </w:tcPr>
          <w:p w14:paraId="25D9E536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333B0DB4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naukowego koła naukowego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B8977FF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2DED8AE3" w14:textId="77777777" w:rsidTr="00785711">
        <w:tc>
          <w:tcPr>
            <w:tcW w:w="705" w:type="dxa"/>
            <w:vMerge/>
            <w:shd w:val="clear" w:color="auto" w:fill="auto"/>
          </w:tcPr>
          <w:p w14:paraId="5A1C87B8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138F7A02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0248623E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DF3298E" w14:textId="77777777" w:rsidTr="00785711">
        <w:tc>
          <w:tcPr>
            <w:tcW w:w="705" w:type="dxa"/>
            <w:vMerge/>
            <w:shd w:val="clear" w:color="auto" w:fill="auto"/>
          </w:tcPr>
          <w:p w14:paraId="0CF6004F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4769903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64D8D869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FA58927" w14:textId="77777777" w:rsidTr="00785711">
        <w:tc>
          <w:tcPr>
            <w:tcW w:w="705" w:type="dxa"/>
            <w:vMerge/>
            <w:shd w:val="clear" w:color="auto" w:fill="auto"/>
          </w:tcPr>
          <w:p w14:paraId="248E1EA1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7B39CBA5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3466BE1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CF493A3" w14:textId="77777777" w:rsidTr="00785711">
        <w:trPr>
          <w:trHeight w:val="540"/>
        </w:trPr>
        <w:tc>
          <w:tcPr>
            <w:tcW w:w="9302" w:type="dxa"/>
            <w:gridSpan w:val="4"/>
            <w:shd w:val="clear" w:color="auto" w:fill="F2F2F2" w:themeFill="background1" w:themeFillShade="F2"/>
          </w:tcPr>
          <w:p w14:paraId="1DBCBEE8" w14:textId="77777777" w:rsidR="00DF4261" w:rsidRDefault="0000000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GRANCIE</w:t>
            </w:r>
          </w:p>
        </w:tc>
      </w:tr>
      <w:tr w:rsidR="00DF4261" w14:paraId="2E0B27D7" w14:textId="77777777" w:rsidTr="00785711">
        <w:tc>
          <w:tcPr>
            <w:tcW w:w="705" w:type="dxa"/>
            <w:shd w:val="clear" w:color="auto" w:fill="auto"/>
          </w:tcPr>
          <w:p w14:paraId="7DD0BE63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C24C4A4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399897FA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059ECA99" w14:textId="77777777" w:rsidTr="00785711">
        <w:trPr>
          <w:trHeight w:val="644"/>
        </w:trPr>
        <w:tc>
          <w:tcPr>
            <w:tcW w:w="705" w:type="dxa"/>
            <w:shd w:val="clear" w:color="auto" w:fill="auto"/>
          </w:tcPr>
          <w:p w14:paraId="7D042AA9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14:paraId="23E58125" w14:textId="77777777" w:rsidR="00DF4261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założenia i cel badań (jaki problem badawczy badacz podejmuje się rozwiązać, co jest jego istotą – max. 6000 znaków ze spacjami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369823B6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2AF38FD6" w14:textId="77777777" w:rsidTr="00785711">
        <w:trPr>
          <w:trHeight w:val="644"/>
        </w:trPr>
        <w:tc>
          <w:tcPr>
            <w:tcW w:w="705" w:type="dxa"/>
            <w:shd w:val="clear" w:color="auto" w:fill="auto"/>
          </w:tcPr>
          <w:p w14:paraId="37CEFC04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14:paraId="1AA6F448" w14:textId="77777777" w:rsidR="00DF4261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grantu (jak badacz zamierza rozwiązać postawiony problem – max. 6000 znaków ze spacjami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11F624EF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5BE63CAF" w14:textId="77777777" w:rsidTr="00785711">
        <w:tc>
          <w:tcPr>
            <w:tcW w:w="9302" w:type="dxa"/>
            <w:gridSpan w:val="4"/>
            <w:shd w:val="clear" w:color="auto" w:fill="F2F2F2" w:themeFill="background1" w:themeFillShade="F2"/>
          </w:tcPr>
          <w:p w14:paraId="5CE1C242" w14:textId="77777777" w:rsidR="00DF4261" w:rsidRDefault="0000000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DF4261" w14:paraId="7133A64F" w14:textId="77777777" w:rsidTr="00785711">
        <w:trPr>
          <w:trHeight w:val="428"/>
        </w:trPr>
        <w:tc>
          <w:tcPr>
            <w:tcW w:w="3832" w:type="dxa"/>
            <w:gridSpan w:val="2"/>
            <w:shd w:val="clear" w:color="auto" w:fill="F2F2F2" w:themeFill="background1" w:themeFillShade="F2"/>
          </w:tcPr>
          <w:p w14:paraId="2AB2F631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2E9B8FDE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14:paraId="20EAF7DD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DF4261" w14:paraId="5F8A086C" w14:textId="77777777" w:rsidTr="00785711">
        <w:tc>
          <w:tcPr>
            <w:tcW w:w="705" w:type="dxa"/>
            <w:tcBorders>
              <w:bottom w:val="nil"/>
            </w:tcBorders>
            <w:shd w:val="clear" w:color="auto" w:fill="auto"/>
          </w:tcPr>
          <w:p w14:paraId="65801A69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7E8215C4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DF4261" w14:paraId="271A5B04" w14:textId="77777777" w:rsidTr="00785711"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4D71F9C4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2887A893" w14:textId="05B97CE9" w:rsidR="00DF4261" w:rsidRDefault="00785711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surowce, półprodukty,  odczynniki, drobny sprzęt laboratoryjny, materiały biurowe, artykuły piśmiennicze</w:t>
            </w:r>
          </w:p>
        </w:tc>
        <w:tc>
          <w:tcPr>
            <w:tcW w:w="1267" w:type="dxa"/>
            <w:shd w:val="clear" w:color="auto" w:fill="auto"/>
          </w:tcPr>
          <w:p w14:paraId="775AD71B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72FB207D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38E95EF" w14:textId="77777777" w:rsidTr="00785711">
        <w:tc>
          <w:tcPr>
            <w:tcW w:w="705" w:type="dxa"/>
            <w:vMerge w:val="restart"/>
            <w:shd w:val="clear" w:color="auto" w:fill="auto"/>
          </w:tcPr>
          <w:p w14:paraId="392268D1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781BF4E3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DF4261" w14:paraId="2E493039" w14:textId="77777777" w:rsidTr="00785711">
        <w:tc>
          <w:tcPr>
            <w:tcW w:w="705" w:type="dxa"/>
            <w:vMerge/>
            <w:shd w:val="clear" w:color="auto" w:fill="auto"/>
          </w:tcPr>
          <w:p w14:paraId="701ADA3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131B157" w14:textId="77777777" w:rsidR="00DF426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usług badawczych (analizy laboratoryjne, opracowania statystyczne, badania ankietowe itp.), </w:t>
            </w:r>
          </w:p>
        </w:tc>
        <w:tc>
          <w:tcPr>
            <w:tcW w:w="1267" w:type="dxa"/>
            <w:shd w:val="clear" w:color="auto" w:fill="auto"/>
          </w:tcPr>
          <w:p w14:paraId="7A6D3623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4AC2CD4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487603D7" w14:textId="77777777" w:rsidTr="00785711">
        <w:tc>
          <w:tcPr>
            <w:tcW w:w="3832" w:type="dxa"/>
            <w:gridSpan w:val="2"/>
            <w:shd w:val="clear" w:color="auto" w:fill="auto"/>
          </w:tcPr>
          <w:p w14:paraId="48CBCCFA" w14:textId="77777777" w:rsidR="00DF4261" w:rsidRDefault="00000000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4D837D98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E1DDA" w14:textId="77777777" w:rsidR="00DF4261" w:rsidRDefault="00DF4261">
      <w:pPr>
        <w:rPr>
          <w:rFonts w:ascii="Times New Roman" w:hAnsi="Times New Roman" w:cs="Times New Roman"/>
          <w:sz w:val="24"/>
          <w:szCs w:val="24"/>
        </w:rPr>
      </w:pPr>
    </w:p>
    <w:p w14:paraId="6B4C30B9" w14:textId="77777777" w:rsidR="00DF4261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64F62536" w14:textId="77777777" w:rsidR="00DF426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51FE7A22" w14:textId="77777777" w:rsidR="00DF426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przyznanych środków.</w:t>
      </w:r>
    </w:p>
    <w:p w14:paraId="2AA04B4F" w14:textId="77777777" w:rsidR="00DF4261" w:rsidRDefault="00DF4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5F12F" w14:textId="77777777" w:rsidR="00DF4261" w:rsidRDefault="00DF4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28FF5" w14:textId="77777777" w:rsidR="00DF4261" w:rsidRDefault="000000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A499BD3" w14:textId="77777777" w:rsidR="00DF4261" w:rsidRDefault="00000000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</w:p>
    <w:p w14:paraId="14EB9DC2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E0FE67B" w14:textId="77777777" w:rsidR="00DF4261" w:rsidRDefault="000000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309CFB5" w14:textId="77777777" w:rsidR="00DF4261" w:rsidRDefault="00000000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koła naukowego</w:t>
      </w:r>
    </w:p>
    <w:p w14:paraId="1A72101F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4E14609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14899C3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93FCD85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15EE929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8E0FEF2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86D59C7" w14:textId="77777777" w:rsidR="00785711" w:rsidRDefault="00785711" w:rsidP="00914FED">
      <w:pPr>
        <w:rPr>
          <w:rFonts w:ascii="Times New Roman" w:hAnsi="Times New Roman" w:cs="Times New Roman"/>
          <w:sz w:val="24"/>
          <w:szCs w:val="24"/>
        </w:rPr>
      </w:pPr>
    </w:p>
    <w:p w14:paraId="4CD89BF9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64D106A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2A9A2A3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7707430" w14:textId="7963CAF0" w:rsidR="00DF4261" w:rsidRDefault="00DF4261">
      <w:pPr>
        <w:spacing w:after="0" w:line="360" w:lineRule="auto"/>
        <w:ind w:right="-284"/>
      </w:pPr>
    </w:p>
    <w:sectPr w:rsidR="00DF426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7F60" w14:textId="77777777" w:rsidR="006650CF" w:rsidRDefault="006650CF">
      <w:pPr>
        <w:spacing w:after="0" w:line="240" w:lineRule="auto"/>
      </w:pPr>
      <w:r>
        <w:separator/>
      </w:r>
    </w:p>
  </w:endnote>
  <w:endnote w:type="continuationSeparator" w:id="0">
    <w:p w14:paraId="7E347582" w14:textId="77777777" w:rsidR="006650CF" w:rsidRDefault="006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B5DF" w14:textId="77777777" w:rsidR="00DF4261" w:rsidRDefault="00DF4261">
    <w:pPr>
      <w:pStyle w:val="Stopka"/>
    </w:pPr>
  </w:p>
  <w:p w14:paraId="60A3F1D8" w14:textId="77777777" w:rsidR="00DF4261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000000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1B088FC1" w14:textId="77777777" w:rsidR="00DF4261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5638" w14:textId="77777777" w:rsidR="006650CF" w:rsidRDefault="006650CF">
      <w:pPr>
        <w:spacing w:after="0" w:line="240" w:lineRule="auto"/>
      </w:pPr>
      <w:r>
        <w:separator/>
      </w:r>
    </w:p>
  </w:footnote>
  <w:footnote w:type="continuationSeparator" w:id="0">
    <w:p w14:paraId="13D000A8" w14:textId="77777777" w:rsidR="006650CF" w:rsidRDefault="0066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0F8" w14:textId="77777777" w:rsidR="00DF4261" w:rsidRDefault="00000000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08A31957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0B389B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1AE090CD" w14:textId="77777777" w:rsidR="00DF4261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68206">
    <w:abstractNumId w:val="4"/>
  </w:num>
  <w:num w:numId="2" w16cid:durableId="1426463221">
    <w:abstractNumId w:val="0"/>
  </w:num>
  <w:num w:numId="3" w16cid:durableId="1946032788">
    <w:abstractNumId w:val="10"/>
  </w:num>
  <w:num w:numId="4" w16cid:durableId="1488862197">
    <w:abstractNumId w:val="3"/>
  </w:num>
  <w:num w:numId="5" w16cid:durableId="501507306">
    <w:abstractNumId w:val="6"/>
  </w:num>
  <w:num w:numId="6" w16cid:durableId="1168402129">
    <w:abstractNumId w:val="11"/>
  </w:num>
  <w:num w:numId="7" w16cid:durableId="2115704919">
    <w:abstractNumId w:val="1"/>
  </w:num>
  <w:num w:numId="8" w16cid:durableId="2079673312">
    <w:abstractNumId w:val="5"/>
  </w:num>
  <w:num w:numId="9" w16cid:durableId="722291946">
    <w:abstractNumId w:val="8"/>
  </w:num>
  <w:num w:numId="10" w16cid:durableId="2142571733">
    <w:abstractNumId w:val="9"/>
  </w:num>
  <w:num w:numId="11" w16cid:durableId="1296375784">
    <w:abstractNumId w:val="7"/>
  </w:num>
  <w:num w:numId="12" w16cid:durableId="187233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0B389B"/>
    <w:rsid w:val="00232C23"/>
    <w:rsid w:val="00232F00"/>
    <w:rsid w:val="0039616C"/>
    <w:rsid w:val="004B7B58"/>
    <w:rsid w:val="005348E7"/>
    <w:rsid w:val="006650CF"/>
    <w:rsid w:val="00687594"/>
    <w:rsid w:val="00785711"/>
    <w:rsid w:val="00914FED"/>
    <w:rsid w:val="00A77906"/>
    <w:rsid w:val="00DF4261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UWM</cp:lastModifiedBy>
  <cp:revision>4</cp:revision>
  <dcterms:created xsi:type="dcterms:W3CDTF">2024-02-08T12:23:00Z</dcterms:created>
  <dcterms:modified xsi:type="dcterms:W3CDTF">2024-02-08T12:26:00Z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