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7F5A" w14:textId="13136A53" w:rsidR="00906CEB" w:rsidRPr="00C74009" w:rsidRDefault="00906CEB" w:rsidP="00906CEB">
      <w:pPr>
        <w:pStyle w:val="Bezodstpw"/>
        <w:rPr>
          <w:b/>
          <w:bCs/>
          <w:sz w:val="28"/>
          <w:szCs w:val="28"/>
          <w:lang w:eastAsia="pl-PL"/>
        </w:rPr>
      </w:pPr>
      <w:r w:rsidRPr="00C74009">
        <w:rPr>
          <w:b/>
          <w:bCs/>
          <w:sz w:val="28"/>
          <w:szCs w:val="28"/>
          <w:highlight w:val="yellow"/>
          <w:lang w:eastAsia="pl-PL"/>
        </w:rPr>
        <w:t>Koszt doktoratu</w:t>
      </w:r>
      <w:r w:rsidR="009755CD">
        <w:rPr>
          <w:b/>
          <w:bCs/>
          <w:sz w:val="28"/>
          <w:szCs w:val="28"/>
          <w:highlight w:val="yellow"/>
          <w:lang w:eastAsia="pl-PL"/>
        </w:rPr>
        <w:t>-</w:t>
      </w:r>
      <w:r w:rsidRPr="00C74009">
        <w:rPr>
          <w:b/>
          <w:bCs/>
          <w:sz w:val="28"/>
          <w:szCs w:val="28"/>
          <w:highlight w:val="yellow"/>
          <w:lang w:eastAsia="pl-PL"/>
        </w:rPr>
        <w:t xml:space="preserve"> stan na dzień 1</w:t>
      </w:r>
      <w:r w:rsidR="001724D7">
        <w:rPr>
          <w:b/>
          <w:bCs/>
          <w:sz w:val="28"/>
          <w:szCs w:val="28"/>
          <w:highlight w:val="yellow"/>
          <w:lang w:eastAsia="pl-PL"/>
        </w:rPr>
        <w:t>5</w:t>
      </w:r>
      <w:r w:rsidRPr="00C74009">
        <w:rPr>
          <w:b/>
          <w:bCs/>
          <w:sz w:val="28"/>
          <w:szCs w:val="28"/>
          <w:highlight w:val="yellow"/>
          <w:lang w:eastAsia="pl-PL"/>
        </w:rPr>
        <w:t>.0</w:t>
      </w:r>
      <w:r w:rsidR="001724D7">
        <w:rPr>
          <w:b/>
          <w:bCs/>
          <w:sz w:val="28"/>
          <w:szCs w:val="28"/>
          <w:highlight w:val="yellow"/>
          <w:lang w:eastAsia="pl-PL"/>
        </w:rPr>
        <w:t>2</w:t>
      </w:r>
      <w:r w:rsidRPr="00C74009">
        <w:rPr>
          <w:b/>
          <w:bCs/>
          <w:sz w:val="28"/>
          <w:szCs w:val="28"/>
          <w:highlight w:val="yellow"/>
          <w:lang w:eastAsia="pl-PL"/>
        </w:rPr>
        <w:t>.202</w:t>
      </w:r>
      <w:r w:rsidR="001724D7">
        <w:rPr>
          <w:b/>
          <w:bCs/>
          <w:sz w:val="28"/>
          <w:szCs w:val="28"/>
          <w:highlight w:val="yellow"/>
          <w:lang w:eastAsia="pl-PL"/>
        </w:rPr>
        <w:t>4</w:t>
      </w:r>
      <w:r w:rsidRPr="00C74009">
        <w:rPr>
          <w:b/>
          <w:bCs/>
          <w:sz w:val="28"/>
          <w:szCs w:val="28"/>
          <w:highlight w:val="yellow"/>
          <w:lang w:eastAsia="pl-PL"/>
        </w:rPr>
        <w:t xml:space="preserve"> r.</w:t>
      </w:r>
    </w:p>
    <w:p w14:paraId="06FD07FB" w14:textId="77777777" w:rsidR="00906CEB" w:rsidRDefault="00906CEB" w:rsidP="00906CEB">
      <w:pPr>
        <w:pStyle w:val="Bezodstpw"/>
        <w:rPr>
          <w:lang w:eastAsia="pl-PL"/>
        </w:rPr>
      </w:pPr>
    </w:p>
    <w:p w14:paraId="2FB5534B" w14:textId="1D78E02A" w:rsidR="00906CEB" w:rsidRDefault="00906CEB" w:rsidP="009E7962">
      <w:pPr>
        <w:pStyle w:val="Bezodstpw"/>
        <w:jc w:val="both"/>
        <w:rPr>
          <w:sz w:val="24"/>
          <w:szCs w:val="24"/>
          <w:lang w:eastAsia="pl-PL"/>
        </w:rPr>
      </w:pPr>
      <w:r w:rsidRPr="00C74009">
        <w:rPr>
          <w:sz w:val="24"/>
          <w:szCs w:val="24"/>
          <w:lang w:eastAsia="pl-PL"/>
        </w:rPr>
        <w:t>Kandydat zobowiązuje się zapłacić Uniwersytetowi Warmińsko - Mazurskiemu opłatę w wysokości określonej we wstępnej kalkulacji kosztów</w:t>
      </w:r>
      <w:r w:rsidR="00C74009" w:rsidRPr="00C74009">
        <w:rPr>
          <w:sz w:val="24"/>
          <w:szCs w:val="24"/>
          <w:lang w:eastAsia="pl-PL"/>
        </w:rPr>
        <w:t xml:space="preserve"> </w:t>
      </w:r>
      <w:r w:rsidRPr="00C74009">
        <w:rPr>
          <w:sz w:val="24"/>
          <w:szCs w:val="24"/>
          <w:lang w:eastAsia="pl-PL"/>
        </w:rPr>
        <w:t>w ciągu 14 dni od dnia podpisania umowy na rachunek bankowy Uniwersytetu Warmińsko-Mazurskiego.</w:t>
      </w:r>
    </w:p>
    <w:p w14:paraId="2EC6A4DF" w14:textId="77777777" w:rsidR="00C74009" w:rsidRPr="00C74009" w:rsidRDefault="00C74009" w:rsidP="00906CEB">
      <w:pPr>
        <w:pStyle w:val="Bezodstpw"/>
        <w:rPr>
          <w:sz w:val="24"/>
          <w:szCs w:val="24"/>
          <w:lang w:eastAsia="pl-PL"/>
        </w:rPr>
      </w:pPr>
    </w:p>
    <w:p w14:paraId="2222D4B1" w14:textId="15AFC0A7" w:rsidR="00906CEB" w:rsidRDefault="00906CEB" w:rsidP="009E7962">
      <w:pPr>
        <w:pStyle w:val="Bezodstpw"/>
        <w:jc w:val="both"/>
        <w:rPr>
          <w:b/>
          <w:bCs/>
          <w:sz w:val="24"/>
          <w:szCs w:val="24"/>
          <w:lang w:eastAsia="pl-PL"/>
        </w:rPr>
      </w:pPr>
      <w:r w:rsidRPr="00C74009">
        <w:rPr>
          <w:b/>
          <w:bCs/>
          <w:sz w:val="24"/>
          <w:szCs w:val="24"/>
          <w:lang w:eastAsia="pl-PL"/>
        </w:rPr>
        <w:t xml:space="preserve">Do czasu pokrycia przez Kandydata opłaty rada naukowa dyscypliny nie podejmie żadnych czynności związanych z przeprowadzeniem postępowania w sprawie nadania stopnia doktora. </w:t>
      </w:r>
    </w:p>
    <w:p w14:paraId="127E7EA4" w14:textId="77777777" w:rsidR="00C74009" w:rsidRPr="00C74009" w:rsidRDefault="00C74009" w:rsidP="009E7962">
      <w:pPr>
        <w:pStyle w:val="Bezodstpw"/>
        <w:jc w:val="both"/>
        <w:rPr>
          <w:b/>
          <w:bCs/>
          <w:sz w:val="24"/>
          <w:szCs w:val="24"/>
          <w:lang w:eastAsia="pl-PL"/>
        </w:rPr>
      </w:pPr>
    </w:p>
    <w:p w14:paraId="7ED03E04" w14:textId="126BB97C" w:rsidR="00906CEB" w:rsidRPr="00C74009" w:rsidRDefault="00906CEB" w:rsidP="009E7962">
      <w:pPr>
        <w:pStyle w:val="Bezodstpw"/>
        <w:jc w:val="both"/>
        <w:rPr>
          <w:sz w:val="24"/>
          <w:szCs w:val="24"/>
          <w:lang w:eastAsia="pl-PL"/>
        </w:rPr>
      </w:pPr>
      <w:r w:rsidRPr="00C74009">
        <w:rPr>
          <w:sz w:val="24"/>
          <w:szCs w:val="24"/>
          <w:lang w:eastAsia="pl-PL"/>
        </w:rPr>
        <w:t xml:space="preserve">Kandydat zobowiązuje się uiścić ewentualną powstałą różnicę pomiędzy kosztami rzeczywiście </w:t>
      </w:r>
    </w:p>
    <w:p w14:paraId="03F9321D" w14:textId="43A5A7B3" w:rsidR="00906CEB" w:rsidRPr="00C74009" w:rsidRDefault="00906CEB" w:rsidP="009E7962">
      <w:pPr>
        <w:pStyle w:val="Bezodstpw"/>
        <w:jc w:val="both"/>
        <w:rPr>
          <w:sz w:val="24"/>
          <w:szCs w:val="24"/>
          <w:lang w:eastAsia="pl-PL"/>
        </w:rPr>
      </w:pPr>
      <w:r w:rsidRPr="00C74009">
        <w:rPr>
          <w:sz w:val="24"/>
          <w:szCs w:val="24"/>
          <w:lang w:eastAsia="pl-PL"/>
        </w:rPr>
        <w:t xml:space="preserve">poniesionymi, których nie uwzględniono we wstępnej kalkulacji kosztów a opłatą. </w:t>
      </w:r>
    </w:p>
    <w:p w14:paraId="20137B6E" w14:textId="3B3F32EC" w:rsidR="00906CEB" w:rsidRDefault="00906CEB" w:rsidP="009E7962">
      <w:pPr>
        <w:pStyle w:val="Bezodstpw"/>
        <w:jc w:val="both"/>
        <w:rPr>
          <w:sz w:val="24"/>
          <w:szCs w:val="24"/>
          <w:lang w:eastAsia="pl-PL"/>
        </w:rPr>
      </w:pPr>
      <w:r w:rsidRPr="00C74009">
        <w:rPr>
          <w:sz w:val="24"/>
          <w:szCs w:val="24"/>
          <w:lang w:eastAsia="pl-PL"/>
        </w:rPr>
        <w:t xml:space="preserve">W przypadku zmiany przepisów prawa mających wpływ na wysokość kosztów  rozliczenie kosztów zostanie dokonane z uwzględnieniem tych zmian. </w:t>
      </w:r>
    </w:p>
    <w:p w14:paraId="02915BBC" w14:textId="77777777" w:rsidR="00C74009" w:rsidRDefault="00C74009" w:rsidP="009E7962">
      <w:pPr>
        <w:pStyle w:val="Bezodstpw"/>
        <w:jc w:val="both"/>
        <w:rPr>
          <w:sz w:val="24"/>
          <w:szCs w:val="24"/>
          <w:lang w:eastAsia="pl-PL"/>
        </w:rPr>
      </w:pPr>
    </w:p>
    <w:p w14:paraId="07810F48" w14:textId="354BC0A2" w:rsidR="00C74009" w:rsidRDefault="00C74009" w:rsidP="009E7962">
      <w:pPr>
        <w:pStyle w:val="Bezodstpw"/>
        <w:jc w:val="both"/>
        <w:rPr>
          <w:b/>
          <w:bCs/>
          <w:i/>
          <w:sz w:val="24"/>
          <w:szCs w:val="24"/>
        </w:rPr>
      </w:pPr>
      <w:r w:rsidRPr="009755CD">
        <w:rPr>
          <w:b/>
          <w:bCs/>
          <w:sz w:val="24"/>
          <w:szCs w:val="24"/>
        </w:rPr>
        <w:t xml:space="preserve">Kandydat wnosi opłatę   niezależnie od nadania albo nienadania tej osobie </w:t>
      </w:r>
      <w:r w:rsidRPr="009755CD">
        <w:rPr>
          <w:b/>
          <w:bCs/>
          <w:i/>
          <w:sz w:val="24"/>
          <w:szCs w:val="24"/>
        </w:rPr>
        <w:t>stopnia doktora</w:t>
      </w:r>
      <w:r w:rsidR="00546E8A">
        <w:rPr>
          <w:b/>
          <w:bCs/>
          <w:i/>
          <w:sz w:val="24"/>
          <w:szCs w:val="24"/>
        </w:rPr>
        <w:t xml:space="preserve"> w kwocie realnie poniesionych kosztów przez Wydział</w:t>
      </w:r>
      <w:r w:rsidRPr="009755CD">
        <w:rPr>
          <w:b/>
          <w:bCs/>
          <w:i/>
          <w:sz w:val="24"/>
          <w:szCs w:val="24"/>
        </w:rPr>
        <w:t>.</w:t>
      </w:r>
    </w:p>
    <w:p w14:paraId="609CD8BF" w14:textId="7C340767" w:rsidR="009755CD" w:rsidRDefault="009755CD" w:rsidP="00906CEB">
      <w:pPr>
        <w:pStyle w:val="Bezodstpw"/>
        <w:rPr>
          <w:b/>
          <w:bCs/>
          <w:i/>
          <w:sz w:val="24"/>
          <w:szCs w:val="24"/>
        </w:rPr>
      </w:pPr>
    </w:p>
    <w:p w14:paraId="730CE975" w14:textId="566C3365" w:rsidR="009755CD" w:rsidRPr="009755CD" w:rsidRDefault="009755CD" w:rsidP="00906CEB">
      <w:pPr>
        <w:pStyle w:val="Bezodstpw"/>
        <w:rPr>
          <w:b/>
          <w:bCs/>
          <w:sz w:val="24"/>
          <w:szCs w:val="24"/>
          <w:lang w:eastAsia="pl-PL"/>
        </w:rPr>
      </w:pPr>
    </w:p>
    <w:p w14:paraId="6F7C8042" w14:textId="3B8634E0" w:rsidR="001F2919" w:rsidRDefault="001F2919" w:rsidP="00906CEB">
      <w:pPr>
        <w:pStyle w:val="Bezodstpw"/>
      </w:pPr>
    </w:p>
    <w:p w14:paraId="26A7385D" w14:textId="782A0A18" w:rsidR="00906CEB" w:rsidRDefault="00906CEB" w:rsidP="00906CEB">
      <w:pPr>
        <w:pStyle w:val="Bezodstpw"/>
      </w:pPr>
    </w:p>
    <w:p w14:paraId="3DBE31D5" w14:textId="3B8A3BF8" w:rsidR="00906CEB" w:rsidRPr="004E37F7" w:rsidRDefault="00906CEB" w:rsidP="00906CEB">
      <w:pPr>
        <w:spacing w:line="276" w:lineRule="auto"/>
        <w:rPr>
          <w:rFonts w:asciiTheme="minorHAnsi" w:hAnsiTheme="minorHAnsi"/>
          <w:b/>
        </w:rPr>
      </w:pPr>
      <w:r w:rsidRPr="004E37F7">
        <w:rPr>
          <w:rFonts w:asciiTheme="minorHAnsi" w:hAnsiTheme="minorHAnsi"/>
          <w:b/>
          <w:sz w:val="22"/>
          <w:szCs w:val="22"/>
        </w:rPr>
        <w:t>Wst</w:t>
      </w:r>
      <w:r w:rsidRPr="004E37F7">
        <w:rPr>
          <w:rFonts w:asciiTheme="minorHAnsi" w:hAnsiTheme="minorHAnsi"/>
          <w:b/>
        </w:rPr>
        <w:t>ępna kalkulacja kosztów przeprowadzenia przewodu doktorskiego</w:t>
      </w:r>
      <w:r w:rsidR="004E37F7" w:rsidRPr="004E37F7">
        <w:rPr>
          <w:rFonts w:asciiTheme="minorHAnsi" w:hAnsiTheme="minorHAnsi"/>
          <w:b/>
        </w:rPr>
        <w:t xml:space="preserve"> </w:t>
      </w:r>
    </w:p>
    <w:p w14:paraId="448A8422" w14:textId="77777777" w:rsidR="00906CEB" w:rsidRPr="004E37F7" w:rsidRDefault="00906CEB" w:rsidP="00906CEB">
      <w:pPr>
        <w:spacing w:line="276" w:lineRule="auto"/>
        <w:rPr>
          <w:rFonts w:asciiTheme="minorHAnsi" w:hAnsi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4"/>
        <w:gridCol w:w="4452"/>
        <w:gridCol w:w="2078"/>
      </w:tblGrid>
      <w:tr w:rsidR="004E37F7" w:rsidRPr="004E37F7" w14:paraId="273AF093" w14:textId="1A3DF8A5" w:rsidTr="00A1032E">
        <w:tc>
          <w:tcPr>
            <w:tcW w:w="4886" w:type="dxa"/>
            <w:gridSpan w:val="2"/>
          </w:tcPr>
          <w:p w14:paraId="10FBD855" w14:textId="77777777" w:rsidR="004E37F7" w:rsidRPr="004E37F7" w:rsidRDefault="004E37F7" w:rsidP="00C62146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POZYCJE KALKULACJI</w:t>
            </w:r>
          </w:p>
        </w:tc>
        <w:tc>
          <w:tcPr>
            <w:tcW w:w="2078" w:type="dxa"/>
          </w:tcPr>
          <w:p w14:paraId="4F535BB8" w14:textId="77777777" w:rsidR="004E37F7" w:rsidRPr="004E37F7" w:rsidRDefault="004E37F7" w:rsidP="001724D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Ustawa 2.0</w:t>
            </w:r>
          </w:p>
          <w:p w14:paraId="56788CFC" w14:textId="4BF290D0" w:rsidR="004E37F7" w:rsidRPr="004E37F7" w:rsidRDefault="004E37F7" w:rsidP="001724D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Ustawa z 2018 r.</w:t>
            </w:r>
          </w:p>
        </w:tc>
      </w:tr>
      <w:tr w:rsidR="004E37F7" w:rsidRPr="004E37F7" w14:paraId="2803B2AE" w14:textId="69C5957B" w:rsidTr="00A1032E">
        <w:tc>
          <w:tcPr>
            <w:tcW w:w="4886" w:type="dxa"/>
            <w:gridSpan w:val="2"/>
          </w:tcPr>
          <w:p w14:paraId="1B2C0D0C" w14:textId="6CBB00B9" w:rsidR="004E37F7" w:rsidRPr="004E37F7" w:rsidRDefault="004E37F7" w:rsidP="00906CEB">
            <w:pPr>
              <w:pStyle w:val="Akapitzlist"/>
              <w:numPr>
                <w:ilvl w:val="0"/>
                <w:numId w:val="1"/>
              </w:numPr>
              <w:spacing w:line="276" w:lineRule="auto"/>
              <w:ind w:left="447" w:hanging="425"/>
              <w:rPr>
                <w:rFonts w:asciiTheme="minorHAnsi" w:hAnsiTheme="minorHAnsi"/>
                <w:b/>
                <w:sz w:val="22"/>
                <w:szCs w:val="22"/>
              </w:rPr>
            </w:pPr>
            <w:r w:rsidRPr="004E37F7">
              <w:rPr>
                <w:rFonts w:asciiTheme="minorHAnsi" w:hAnsiTheme="minorHAnsi"/>
                <w:b/>
                <w:sz w:val="22"/>
                <w:szCs w:val="22"/>
              </w:rPr>
              <w:t>koszty bezpośrednie (1+2+3+4+5+6+7+8+9)</w:t>
            </w:r>
          </w:p>
        </w:tc>
        <w:tc>
          <w:tcPr>
            <w:tcW w:w="2078" w:type="dxa"/>
          </w:tcPr>
          <w:p w14:paraId="5C048C23" w14:textId="7BE7F199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 xml:space="preserve">18274,10+ </w:t>
            </w:r>
            <w:r w:rsidRPr="004E37F7">
              <w:rPr>
                <w:rFonts w:asciiTheme="minorHAnsi" w:hAnsiTheme="minorHAnsi"/>
                <w:color w:val="FF0000"/>
                <w:sz w:val="22"/>
                <w:szCs w:val="22"/>
              </w:rPr>
              <w:t>5675,40</w:t>
            </w:r>
          </w:p>
        </w:tc>
      </w:tr>
      <w:tr w:rsidR="004E37F7" w:rsidRPr="004E37F7" w14:paraId="11CF0EA7" w14:textId="35810F9B" w:rsidTr="00A1032E">
        <w:tc>
          <w:tcPr>
            <w:tcW w:w="434" w:type="dxa"/>
          </w:tcPr>
          <w:p w14:paraId="30EA7675" w14:textId="77777777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452" w:type="dxa"/>
          </w:tcPr>
          <w:p w14:paraId="2DCF37A7" w14:textId="2EC49DBB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wynagrodzenie promotora I</w:t>
            </w:r>
          </w:p>
        </w:tc>
        <w:tc>
          <w:tcPr>
            <w:tcW w:w="2078" w:type="dxa"/>
          </w:tcPr>
          <w:p w14:paraId="33406E92" w14:textId="76C3D013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7777,10</w:t>
            </w:r>
          </w:p>
        </w:tc>
      </w:tr>
      <w:tr w:rsidR="004E37F7" w:rsidRPr="004E37F7" w14:paraId="215C6295" w14:textId="49DEB8E5" w:rsidTr="00A1032E">
        <w:tc>
          <w:tcPr>
            <w:tcW w:w="434" w:type="dxa"/>
          </w:tcPr>
          <w:p w14:paraId="3A7D63F0" w14:textId="76A89884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4452" w:type="dxa"/>
          </w:tcPr>
          <w:p w14:paraId="776FBAE9" w14:textId="2E4B363C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wynagrodzenie promotora II</w:t>
            </w:r>
          </w:p>
        </w:tc>
        <w:tc>
          <w:tcPr>
            <w:tcW w:w="2078" w:type="dxa"/>
          </w:tcPr>
          <w:p w14:paraId="00680B94" w14:textId="511266DB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4E37F7" w:rsidRPr="004E37F7" w14:paraId="475B2ED5" w14:textId="3290CCD6" w:rsidTr="00A1032E">
        <w:tc>
          <w:tcPr>
            <w:tcW w:w="434" w:type="dxa"/>
          </w:tcPr>
          <w:p w14:paraId="14530779" w14:textId="5AAE071B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4452" w:type="dxa"/>
          </w:tcPr>
          <w:p w14:paraId="50526FA4" w14:textId="67F47257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wynagrodzenie promotora pomocniczego</w:t>
            </w:r>
          </w:p>
        </w:tc>
        <w:tc>
          <w:tcPr>
            <w:tcW w:w="2078" w:type="dxa"/>
          </w:tcPr>
          <w:p w14:paraId="780EFDB0" w14:textId="3CC3E130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E37F7">
              <w:rPr>
                <w:rFonts w:asciiTheme="minorHAnsi" w:hAnsiTheme="minorHAnsi"/>
                <w:color w:val="FF0000"/>
                <w:sz w:val="22"/>
                <w:szCs w:val="22"/>
              </w:rPr>
              <w:t>4685,00</w:t>
            </w:r>
          </w:p>
        </w:tc>
      </w:tr>
      <w:tr w:rsidR="004E37F7" w:rsidRPr="004E37F7" w14:paraId="70E2AD12" w14:textId="72275041" w:rsidTr="00A1032E">
        <w:trPr>
          <w:trHeight w:val="240"/>
        </w:trPr>
        <w:tc>
          <w:tcPr>
            <w:tcW w:w="434" w:type="dxa"/>
          </w:tcPr>
          <w:p w14:paraId="4F71E5CC" w14:textId="5412A611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4452" w:type="dxa"/>
          </w:tcPr>
          <w:p w14:paraId="5F89B33D" w14:textId="77777777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wynagrodzenie recenzenta I</w:t>
            </w:r>
          </w:p>
        </w:tc>
        <w:tc>
          <w:tcPr>
            <w:tcW w:w="2078" w:type="dxa"/>
          </w:tcPr>
          <w:p w14:paraId="693ECF9D" w14:textId="6F3FEF18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4E37F7">
              <w:rPr>
                <w:rFonts w:asciiTheme="minorHAnsi" w:hAnsiTheme="minorHAnsi"/>
                <w:bCs/>
                <w:sz w:val="22"/>
                <w:szCs w:val="22"/>
              </w:rPr>
              <w:t>2529,90</w:t>
            </w:r>
          </w:p>
        </w:tc>
      </w:tr>
      <w:tr w:rsidR="004E37F7" w:rsidRPr="004E37F7" w14:paraId="2AD83B62" w14:textId="29AF9992" w:rsidTr="00A1032E">
        <w:trPr>
          <w:trHeight w:val="330"/>
        </w:trPr>
        <w:tc>
          <w:tcPr>
            <w:tcW w:w="434" w:type="dxa"/>
          </w:tcPr>
          <w:p w14:paraId="43168D9D" w14:textId="5AF84C40" w:rsidR="004E37F7" w:rsidRPr="004E37F7" w:rsidRDefault="004E37F7" w:rsidP="001724D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4452" w:type="dxa"/>
          </w:tcPr>
          <w:p w14:paraId="5343A676" w14:textId="77777777" w:rsidR="004E37F7" w:rsidRPr="004E37F7" w:rsidRDefault="004E37F7" w:rsidP="001724D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wynagrodzenie recenzenta II</w:t>
            </w:r>
          </w:p>
        </w:tc>
        <w:tc>
          <w:tcPr>
            <w:tcW w:w="2078" w:type="dxa"/>
          </w:tcPr>
          <w:p w14:paraId="50A34038" w14:textId="604CBF9D" w:rsidR="004E37F7" w:rsidRPr="004E37F7" w:rsidRDefault="004E37F7" w:rsidP="001724D7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4E37F7">
              <w:rPr>
                <w:rFonts w:asciiTheme="minorHAnsi" w:hAnsiTheme="minorHAnsi"/>
                <w:bCs/>
                <w:sz w:val="22"/>
                <w:szCs w:val="22"/>
              </w:rPr>
              <w:t>2529,90</w:t>
            </w:r>
          </w:p>
        </w:tc>
      </w:tr>
      <w:tr w:rsidR="004E37F7" w:rsidRPr="004E37F7" w14:paraId="6BBBD847" w14:textId="21E37771" w:rsidTr="00A1032E">
        <w:trPr>
          <w:trHeight w:val="330"/>
        </w:trPr>
        <w:tc>
          <w:tcPr>
            <w:tcW w:w="434" w:type="dxa"/>
          </w:tcPr>
          <w:p w14:paraId="04967788" w14:textId="02920AD8" w:rsidR="004E37F7" w:rsidRPr="004E37F7" w:rsidRDefault="004E37F7" w:rsidP="001724D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4452" w:type="dxa"/>
          </w:tcPr>
          <w:p w14:paraId="1B74610B" w14:textId="7B56C293" w:rsidR="004E37F7" w:rsidRPr="004E37F7" w:rsidRDefault="004E37F7" w:rsidP="001724D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wynagrodzenie recenzenta III</w:t>
            </w:r>
          </w:p>
        </w:tc>
        <w:tc>
          <w:tcPr>
            <w:tcW w:w="2078" w:type="dxa"/>
          </w:tcPr>
          <w:p w14:paraId="2E69EE63" w14:textId="7B5FE3DE" w:rsidR="004E37F7" w:rsidRPr="004E37F7" w:rsidRDefault="004E37F7" w:rsidP="001724D7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4E37F7">
              <w:rPr>
                <w:rFonts w:asciiTheme="minorHAnsi" w:hAnsiTheme="minorHAnsi"/>
                <w:bCs/>
                <w:sz w:val="22"/>
                <w:szCs w:val="22"/>
              </w:rPr>
              <w:t>2529,90</w:t>
            </w:r>
          </w:p>
        </w:tc>
      </w:tr>
      <w:tr w:rsidR="004E37F7" w:rsidRPr="004E37F7" w14:paraId="71712911" w14:textId="30EB189E" w:rsidTr="00A1032E">
        <w:tc>
          <w:tcPr>
            <w:tcW w:w="434" w:type="dxa"/>
          </w:tcPr>
          <w:p w14:paraId="446ADF0A" w14:textId="2E0AF2DF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4452" w:type="dxa"/>
          </w:tcPr>
          <w:p w14:paraId="52FB6490" w14:textId="568F594D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składki ZUS od wynagrodzeń z pozycji…1,</w:t>
            </w:r>
            <w:r w:rsidRPr="004E37F7">
              <w:rPr>
                <w:rFonts w:asciiTheme="minorHAnsi" w:hAnsiTheme="minorHAnsi"/>
                <w:color w:val="FF0000"/>
                <w:sz w:val="22"/>
                <w:szCs w:val="22"/>
              </w:rPr>
              <w:t>3</w:t>
            </w:r>
            <w:r w:rsidRPr="004E37F7">
              <w:rPr>
                <w:rFonts w:asciiTheme="minorHAnsi" w:hAnsiTheme="minorHAnsi"/>
                <w:sz w:val="22"/>
                <w:szCs w:val="22"/>
              </w:rPr>
              <w:t>,8</w:t>
            </w:r>
          </w:p>
        </w:tc>
        <w:tc>
          <w:tcPr>
            <w:tcW w:w="2078" w:type="dxa"/>
          </w:tcPr>
          <w:p w14:paraId="461C3845" w14:textId="1E2EEEDA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1777,30</w:t>
            </w:r>
            <w:r w:rsidR="006F6617">
              <w:rPr>
                <w:rFonts w:asciiTheme="minorHAnsi" w:hAnsiTheme="minorHAnsi"/>
                <w:sz w:val="22"/>
                <w:szCs w:val="22"/>
              </w:rPr>
              <w:t>+</w:t>
            </w:r>
            <w:r w:rsidRPr="004E37F7">
              <w:rPr>
                <w:rFonts w:asciiTheme="minorHAnsi" w:hAnsiTheme="minorHAnsi"/>
                <w:color w:val="FF0000"/>
                <w:sz w:val="22"/>
                <w:szCs w:val="22"/>
              </w:rPr>
              <w:t>990,40</w:t>
            </w:r>
          </w:p>
        </w:tc>
      </w:tr>
      <w:tr w:rsidR="004E37F7" w:rsidRPr="004E37F7" w14:paraId="651F70E4" w14:textId="43A784DC" w:rsidTr="00A1032E">
        <w:tc>
          <w:tcPr>
            <w:tcW w:w="434" w:type="dxa"/>
          </w:tcPr>
          <w:p w14:paraId="1D4167DD" w14:textId="1E9BDDCE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4452" w:type="dxa"/>
          </w:tcPr>
          <w:p w14:paraId="713A5855" w14:textId="77777777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egzaminy doktorskie</w:t>
            </w:r>
          </w:p>
        </w:tc>
        <w:tc>
          <w:tcPr>
            <w:tcW w:w="2078" w:type="dxa"/>
          </w:tcPr>
          <w:p w14:paraId="0CA0C4F1" w14:textId="553B8826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630,00</w:t>
            </w:r>
          </w:p>
        </w:tc>
      </w:tr>
      <w:tr w:rsidR="004E37F7" w:rsidRPr="004E37F7" w14:paraId="7C4665DE" w14:textId="0EAFFCF0" w:rsidTr="00A1032E">
        <w:tc>
          <w:tcPr>
            <w:tcW w:w="434" w:type="dxa"/>
          </w:tcPr>
          <w:p w14:paraId="023ACDC6" w14:textId="1D0E237B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4452" w:type="dxa"/>
          </w:tcPr>
          <w:p w14:paraId="24F4CA79" w14:textId="77777777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koszty podróży noclegów (szacunkowo)</w:t>
            </w:r>
          </w:p>
        </w:tc>
        <w:tc>
          <w:tcPr>
            <w:tcW w:w="2078" w:type="dxa"/>
          </w:tcPr>
          <w:p w14:paraId="10873D2F" w14:textId="5C13CAA0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500,00</w:t>
            </w:r>
          </w:p>
        </w:tc>
      </w:tr>
      <w:tr w:rsidR="004E37F7" w:rsidRPr="004E37F7" w14:paraId="3BDF1ECF" w14:textId="2F42FE2E" w:rsidTr="00A1032E">
        <w:tc>
          <w:tcPr>
            <w:tcW w:w="4886" w:type="dxa"/>
            <w:gridSpan w:val="2"/>
          </w:tcPr>
          <w:p w14:paraId="33BEE837" w14:textId="14074FBC" w:rsidR="004E37F7" w:rsidRPr="004E37F7" w:rsidRDefault="004E37F7" w:rsidP="00906CEB">
            <w:pPr>
              <w:pStyle w:val="Akapitzlist"/>
              <w:numPr>
                <w:ilvl w:val="0"/>
                <w:numId w:val="1"/>
              </w:numPr>
              <w:spacing w:line="276" w:lineRule="auto"/>
              <w:ind w:left="447" w:hanging="44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4E37F7">
              <w:rPr>
                <w:rFonts w:asciiTheme="minorHAnsi" w:hAnsiTheme="minorHAnsi"/>
                <w:b/>
                <w:sz w:val="22"/>
                <w:szCs w:val="22"/>
              </w:rPr>
              <w:t>koszty pośrednie (30% od pozycji I)</w:t>
            </w:r>
          </w:p>
        </w:tc>
        <w:tc>
          <w:tcPr>
            <w:tcW w:w="2078" w:type="dxa"/>
          </w:tcPr>
          <w:p w14:paraId="381DF6D7" w14:textId="260703E7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5482,20</w:t>
            </w:r>
            <w:r w:rsidR="006F6617">
              <w:rPr>
                <w:rFonts w:asciiTheme="minorHAnsi" w:hAnsiTheme="minorHAnsi"/>
                <w:sz w:val="22"/>
                <w:szCs w:val="22"/>
              </w:rPr>
              <w:t>+</w:t>
            </w:r>
            <w:r w:rsidRPr="004E37F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E37F7">
              <w:rPr>
                <w:rFonts w:asciiTheme="minorHAnsi" w:hAnsiTheme="minorHAnsi"/>
                <w:color w:val="FF0000"/>
                <w:sz w:val="22"/>
                <w:szCs w:val="22"/>
              </w:rPr>
              <w:t>1702,60</w:t>
            </w:r>
          </w:p>
        </w:tc>
      </w:tr>
      <w:tr w:rsidR="004E37F7" w:rsidRPr="004E37F7" w14:paraId="1C23CB37" w14:textId="70935E8F" w:rsidTr="00A1032E">
        <w:tc>
          <w:tcPr>
            <w:tcW w:w="4886" w:type="dxa"/>
            <w:gridSpan w:val="2"/>
          </w:tcPr>
          <w:p w14:paraId="07ED5382" w14:textId="6FF90B6D" w:rsidR="004E37F7" w:rsidRPr="004E37F7" w:rsidRDefault="004E37F7" w:rsidP="00C74009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4E37F7">
              <w:rPr>
                <w:rFonts w:asciiTheme="minorHAnsi" w:hAnsiTheme="minorHAnsi"/>
                <w:bCs/>
                <w:sz w:val="22"/>
                <w:szCs w:val="22"/>
              </w:rPr>
              <w:t>koszty wydziałowe 15%</w:t>
            </w:r>
          </w:p>
        </w:tc>
        <w:tc>
          <w:tcPr>
            <w:tcW w:w="2078" w:type="dxa"/>
          </w:tcPr>
          <w:p w14:paraId="609F8696" w14:textId="48890B2A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2741,10</w:t>
            </w:r>
            <w:r w:rsidR="006F6617">
              <w:rPr>
                <w:rFonts w:asciiTheme="minorHAnsi" w:hAnsiTheme="minorHAnsi"/>
                <w:sz w:val="22"/>
                <w:szCs w:val="22"/>
              </w:rPr>
              <w:t>+</w:t>
            </w:r>
            <w:r w:rsidRPr="004E37F7">
              <w:rPr>
                <w:rFonts w:asciiTheme="minorHAnsi" w:hAnsiTheme="minorHAnsi"/>
                <w:color w:val="FF0000"/>
                <w:sz w:val="22"/>
                <w:szCs w:val="22"/>
              </w:rPr>
              <w:t>851,30</w:t>
            </w:r>
          </w:p>
        </w:tc>
      </w:tr>
      <w:tr w:rsidR="004E37F7" w:rsidRPr="004E37F7" w14:paraId="2D194E0F" w14:textId="62FB2565" w:rsidTr="00A1032E">
        <w:tc>
          <w:tcPr>
            <w:tcW w:w="4886" w:type="dxa"/>
            <w:gridSpan w:val="2"/>
          </w:tcPr>
          <w:p w14:paraId="66246260" w14:textId="47A7C16F" w:rsidR="004E37F7" w:rsidRPr="004E37F7" w:rsidRDefault="004E37F7" w:rsidP="00C74009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4E37F7">
              <w:rPr>
                <w:rFonts w:asciiTheme="minorHAnsi" w:hAnsiTheme="minorHAnsi"/>
                <w:bCs/>
                <w:sz w:val="22"/>
                <w:szCs w:val="22"/>
              </w:rPr>
              <w:t>koszty ogólnouczelniane 15%</w:t>
            </w:r>
          </w:p>
        </w:tc>
        <w:tc>
          <w:tcPr>
            <w:tcW w:w="2078" w:type="dxa"/>
          </w:tcPr>
          <w:p w14:paraId="57D68C06" w14:textId="1C86B86A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E37F7">
              <w:rPr>
                <w:rFonts w:asciiTheme="minorHAnsi" w:hAnsiTheme="minorHAnsi"/>
                <w:sz w:val="22"/>
                <w:szCs w:val="22"/>
              </w:rPr>
              <w:t>2741,10</w:t>
            </w:r>
            <w:r w:rsidR="006F6617">
              <w:rPr>
                <w:rFonts w:asciiTheme="minorHAnsi" w:hAnsiTheme="minorHAnsi"/>
                <w:sz w:val="22"/>
                <w:szCs w:val="22"/>
              </w:rPr>
              <w:t>+</w:t>
            </w:r>
            <w:r w:rsidRPr="004E37F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E37F7">
              <w:rPr>
                <w:rFonts w:asciiTheme="minorHAnsi" w:hAnsiTheme="minorHAnsi"/>
                <w:color w:val="FF0000"/>
                <w:sz w:val="22"/>
                <w:szCs w:val="22"/>
              </w:rPr>
              <w:t>851,30</w:t>
            </w:r>
          </w:p>
        </w:tc>
      </w:tr>
      <w:tr w:rsidR="004E37F7" w:rsidRPr="004E37F7" w14:paraId="03CAEE60" w14:textId="5CC6B771" w:rsidTr="00A1032E">
        <w:tc>
          <w:tcPr>
            <w:tcW w:w="4886" w:type="dxa"/>
            <w:gridSpan w:val="2"/>
          </w:tcPr>
          <w:p w14:paraId="79ADBDD8" w14:textId="77777777" w:rsidR="004E37F7" w:rsidRPr="004E37F7" w:rsidRDefault="004E37F7" w:rsidP="00906CEB">
            <w:pPr>
              <w:pStyle w:val="Akapitzlist"/>
              <w:numPr>
                <w:ilvl w:val="0"/>
                <w:numId w:val="1"/>
              </w:numPr>
              <w:spacing w:line="276" w:lineRule="auto"/>
              <w:ind w:left="447" w:hanging="447"/>
              <w:jc w:val="both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4E37F7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razem (I+II)</w:t>
            </w:r>
          </w:p>
        </w:tc>
        <w:tc>
          <w:tcPr>
            <w:tcW w:w="2078" w:type="dxa"/>
          </w:tcPr>
          <w:p w14:paraId="4E784E28" w14:textId="4BF5F605" w:rsidR="004E37F7" w:rsidRPr="004E37F7" w:rsidRDefault="004E37F7" w:rsidP="00C62146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4E37F7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23756,30</w:t>
            </w:r>
            <w:r w:rsidR="006F6617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 +</w:t>
            </w:r>
            <w:r w:rsidRPr="004E37F7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 </w:t>
            </w:r>
            <w:r w:rsidRPr="004E37F7">
              <w:rPr>
                <w:rFonts w:asciiTheme="minorHAnsi" w:hAnsiTheme="minorHAnsi"/>
                <w:b/>
                <w:color w:val="FF0000"/>
                <w:sz w:val="22"/>
                <w:szCs w:val="22"/>
                <w:highlight w:val="yellow"/>
              </w:rPr>
              <w:t>7378</w:t>
            </w:r>
          </w:p>
        </w:tc>
      </w:tr>
    </w:tbl>
    <w:p w14:paraId="1B279113" w14:textId="77777777" w:rsidR="00906CEB" w:rsidRPr="004E37F7" w:rsidRDefault="00906CEB" w:rsidP="00906CEB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7F54238" w14:textId="1048DE21" w:rsidR="00906CEB" w:rsidRPr="004E37F7" w:rsidRDefault="009755CD" w:rsidP="00906CEB">
      <w:pPr>
        <w:spacing w:line="276" w:lineRule="auto"/>
        <w:rPr>
          <w:rFonts w:asciiTheme="minorHAnsi" w:hAnsiTheme="minorHAnsi"/>
          <w:i/>
          <w:color w:val="FF0000"/>
          <w:sz w:val="22"/>
          <w:szCs w:val="22"/>
        </w:rPr>
      </w:pPr>
      <w:r w:rsidRPr="004E37F7">
        <w:rPr>
          <w:rFonts w:asciiTheme="minorHAnsi" w:hAnsiTheme="minorHAnsi"/>
          <w:i/>
          <w:color w:val="FF0000"/>
          <w:sz w:val="22"/>
          <w:szCs w:val="22"/>
        </w:rPr>
        <w:t>Na czerwono koszty z promotorem pomocniczym, jeżeli został takowy wyznaczony.</w:t>
      </w:r>
    </w:p>
    <w:p w14:paraId="7FD23167" w14:textId="77777777" w:rsidR="00906CEB" w:rsidRPr="004E37F7" w:rsidRDefault="00906CEB" w:rsidP="00906CEB">
      <w:pPr>
        <w:pStyle w:val="Bezodstpw"/>
      </w:pPr>
    </w:p>
    <w:p w14:paraId="3BF4B3E6" w14:textId="35A64211" w:rsidR="00906CEB" w:rsidRDefault="00906CEB" w:rsidP="00906CEB">
      <w:pPr>
        <w:pStyle w:val="Bezodstpw"/>
      </w:pPr>
    </w:p>
    <w:p w14:paraId="464152E7" w14:textId="531641C2" w:rsidR="00906CEB" w:rsidRDefault="00906CEB" w:rsidP="00906CEB">
      <w:pPr>
        <w:pStyle w:val="Bezodstpw"/>
      </w:pPr>
    </w:p>
    <w:p w14:paraId="17E58127" w14:textId="77777777" w:rsidR="00906CEB" w:rsidRPr="00906CEB" w:rsidRDefault="00906CEB" w:rsidP="00906CEB">
      <w:pPr>
        <w:pStyle w:val="Bezodstpw"/>
      </w:pPr>
    </w:p>
    <w:sectPr w:rsidR="00906CEB" w:rsidRPr="00906CEB" w:rsidSect="00C7400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67944"/>
    <w:multiLevelType w:val="hybridMultilevel"/>
    <w:tmpl w:val="2E803FB2"/>
    <w:lvl w:ilvl="0" w:tplc="D5D4D5D0">
      <w:start w:val="1"/>
      <w:numFmt w:val="upperRoman"/>
      <w:lvlText w:val="%1."/>
      <w:lvlJc w:val="left"/>
      <w:pPr>
        <w:ind w:left="112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64445"/>
    <w:multiLevelType w:val="hybridMultilevel"/>
    <w:tmpl w:val="8FE0063C"/>
    <w:lvl w:ilvl="0" w:tplc="0415000F">
      <w:start w:val="1"/>
      <w:numFmt w:val="decimal"/>
      <w:lvlText w:val="%1."/>
      <w:lvlJc w:val="left"/>
      <w:pPr>
        <w:ind w:left="1124" w:hanging="360"/>
      </w:pPr>
    </w:lvl>
    <w:lvl w:ilvl="1" w:tplc="04150019" w:tentative="1">
      <w:start w:val="1"/>
      <w:numFmt w:val="lowerLetter"/>
      <w:lvlText w:val="%2."/>
      <w:lvlJc w:val="left"/>
      <w:pPr>
        <w:ind w:left="1844" w:hanging="360"/>
      </w:pPr>
    </w:lvl>
    <w:lvl w:ilvl="2" w:tplc="0415001B" w:tentative="1">
      <w:start w:val="1"/>
      <w:numFmt w:val="lowerRoman"/>
      <w:lvlText w:val="%3."/>
      <w:lvlJc w:val="right"/>
      <w:pPr>
        <w:ind w:left="2564" w:hanging="180"/>
      </w:pPr>
    </w:lvl>
    <w:lvl w:ilvl="3" w:tplc="0415000F" w:tentative="1">
      <w:start w:val="1"/>
      <w:numFmt w:val="decimal"/>
      <w:lvlText w:val="%4."/>
      <w:lvlJc w:val="left"/>
      <w:pPr>
        <w:ind w:left="3284" w:hanging="360"/>
      </w:pPr>
    </w:lvl>
    <w:lvl w:ilvl="4" w:tplc="04150019" w:tentative="1">
      <w:start w:val="1"/>
      <w:numFmt w:val="lowerLetter"/>
      <w:lvlText w:val="%5."/>
      <w:lvlJc w:val="left"/>
      <w:pPr>
        <w:ind w:left="4004" w:hanging="360"/>
      </w:pPr>
    </w:lvl>
    <w:lvl w:ilvl="5" w:tplc="0415001B" w:tentative="1">
      <w:start w:val="1"/>
      <w:numFmt w:val="lowerRoman"/>
      <w:lvlText w:val="%6."/>
      <w:lvlJc w:val="right"/>
      <w:pPr>
        <w:ind w:left="4724" w:hanging="180"/>
      </w:pPr>
    </w:lvl>
    <w:lvl w:ilvl="6" w:tplc="0415000F" w:tentative="1">
      <w:start w:val="1"/>
      <w:numFmt w:val="decimal"/>
      <w:lvlText w:val="%7."/>
      <w:lvlJc w:val="left"/>
      <w:pPr>
        <w:ind w:left="5444" w:hanging="360"/>
      </w:pPr>
    </w:lvl>
    <w:lvl w:ilvl="7" w:tplc="04150019" w:tentative="1">
      <w:start w:val="1"/>
      <w:numFmt w:val="lowerLetter"/>
      <w:lvlText w:val="%8."/>
      <w:lvlJc w:val="left"/>
      <w:pPr>
        <w:ind w:left="6164" w:hanging="360"/>
      </w:pPr>
    </w:lvl>
    <w:lvl w:ilvl="8" w:tplc="0415001B" w:tentative="1">
      <w:start w:val="1"/>
      <w:numFmt w:val="lowerRoman"/>
      <w:lvlText w:val="%9."/>
      <w:lvlJc w:val="right"/>
      <w:pPr>
        <w:ind w:left="6884" w:hanging="180"/>
      </w:pPr>
    </w:lvl>
  </w:abstractNum>
  <w:num w:numId="1" w16cid:durableId="1318877437">
    <w:abstractNumId w:val="0"/>
  </w:num>
  <w:num w:numId="2" w16cid:durableId="623462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EB"/>
    <w:rsid w:val="001724D7"/>
    <w:rsid w:val="001F2919"/>
    <w:rsid w:val="001F429A"/>
    <w:rsid w:val="00440FCE"/>
    <w:rsid w:val="004E37F7"/>
    <w:rsid w:val="00546E8A"/>
    <w:rsid w:val="006F6617"/>
    <w:rsid w:val="00906CEB"/>
    <w:rsid w:val="009755CD"/>
    <w:rsid w:val="009E7962"/>
    <w:rsid w:val="00C74009"/>
    <w:rsid w:val="00CC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CE56"/>
  <w15:chartTrackingRefBased/>
  <w15:docId w15:val="{00A1B509-9597-4F14-87EB-39F2DBA9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C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06CEB"/>
    <w:pPr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906CEB"/>
    <w:pPr>
      <w:ind w:left="720"/>
      <w:contextualSpacing/>
    </w:pPr>
  </w:style>
  <w:style w:type="table" w:styleId="Tabela-Siatka">
    <w:name w:val="Table Grid"/>
    <w:basedOn w:val="Standardowy"/>
    <w:uiPriority w:val="59"/>
    <w:rsid w:val="0090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2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6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Białach</dc:creator>
  <cp:keywords/>
  <dc:description/>
  <cp:lastModifiedBy>Magdalena Białach</cp:lastModifiedBy>
  <cp:revision>8</cp:revision>
  <cp:lastPrinted>2024-04-18T13:55:00Z</cp:lastPrinted>
  <dcterms:created xsi:type="dcterms:W3CDTF">2022-02-14T10:04:00Z</dcterms:created>
  <dcterms:modified xsi:type="dcterms:W3CDTF">2024-04-18T13:59:00Z</dcterms:modified>
</cp:coreProperties>
</file>