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C00" w:rsidRDefault="00847C00" w:rsidP="00847C00">
      <w:pPr>
        <w:autoSpaceDE w:val="0"/>
        <w:autoSpaceDN w:val="0"/>
        <w:adjustRightInd w:val="0"/>
        <w:spacing w:after="0" w:line="240" w:lineRule="auto"/>
        <w:rPr>
          <w:rFonts w:ascii="MinionPro-Medium" w:hAnsi="MinionPro-Medium" w:cs="MinionPro-Medium"/>
          <w:sz w:val="28"/>
          <w:szCs w:val="28"/>
        </w:rPr>
      </w:pPr>
      <w:r>
        <w:rPr>
          <w:rFonts w:ascii="MinionPro-Medium" w:hAnsi="MinionPro-Medium" w:cs="MinionPro-Medium"/>
          <w:sz w:val="28"/>
          <w:szCs w:val="28"/>
        </w:rPr>
        <w:t>SPIS TREŚCI</w:t>
      </w:r>
    </w:p>
    <w:p w:rsidR="00847C00" w:rsidRDefault="00847C00" w:rsidP="00847C00">
      <w:pPr>
        <w:autoSpaceDE w:val="0"/>
        <w:autoSpaceDN w:val="0"/>
        <w:adjustRightInd w:val="0"/>
        <w:spacing w:after="0" w:line="240" w:lineRule="auto"/>
        <w:rPr>
          <w:rFonts w:ascii="MinionPro-Medium" w:hAnsi="MinionPro-Medium" w:cs="MinionPro-Medium"/>
          <w:sz w:val="28"/>
          <w:szCs w:val="28"/>
        </w:rPr>
      </w:pPr>
      <w:bookmarkStart w:id="0" w:name="_GoBack"/>
      <w:bookmarkEnd w:id="0"/>
    </w:p>
    <w:p w:rsidR="00847C00" w:rsidRDefault="00847C00" w:rsidP="00847C0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Wykaz skrótów ............................................................................................................... 7</w:t>
      </w:r>
    </w:p>
    <w:p w:rsidR="00847C00" w:rsidRDefault="00847C00" w:rsidP="00847C0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Wstęp .............................................................................................................................. 9</w:t>
      </w:r>
    </w:p>
    <w:p w:rsidR="00847C00" w:rsidRDefault="00847C00" w:rsidP="00847C0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0"/>
          <w:szCs w:val="20"/>
        </w:rPr>
      </w:pPr>
      <w:r>
        <w:rPr>
          <w:rFonts w:ascii="MinionPro-Bold" w:hAnsi="MinionPro-Bold" w:cs="MinionPro-Bold"/>
          <w:b/>
          <w:bCs/>
          <w:sz w:val="20"/>
          <w:szCs w:val="20"/>
        </w:rPr>
        <w:t xml:space="preserve">Ks. Mateusz </w:t>
      </w:r>
      <w:proofErr w:type="spellStart"/>
      <w:r>
        <w:rPr>
          <w:rFonts w:ascii="MinionPro-Bold" w:hAnsi="MinionPro-Bold" w:cs="MinionPro-Bold"/>
          <w:b/>
          <w:bCs/>
          <w:sz w:val="20"/>
          <w:szCs w:val="20"/>
        </w:rPr>
        <w:t>Spakowski</w:t>
      </w:r>
      <w:proofErr w:type="spellEnd"/>
    </w:p>
    <w:p w:rsidR="00847C00" w:rsidRDefault="00847C00" w:rsidP="00847C0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 xml:space="preserve">Co z tym cudem? O cudzie w „Cudzie nad Wisłą” </w:t>
      </w:r>
      <w:r>
        <w:rPr>
          <w:rFonts w:ascii="MinionPro-Regular" w:hAnsi="MinionPro-Regular" w:cs="MinionPro-Regular"/>
          <w:sz w:val="20"/>
          <w:szCs w:val="20"/>
        </w:rPr>
        <w:t>.................................................... 11</w:t>
      </w:r>
    </w:p>
    <w:p w:rsidR="00847C00" w:rsidRDefault="00847C00" w:rsidP="00847C0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0"/>
          <w:szCs w:val="20"/>
        </w:rPr>
      </w:pPr>
      <w:r>
        <w:rPr>
          <w:rFonts w:ascii="MinionPro-Bold" w:hAnsi="MinionPro-Bold" w:cs="MinionPro-Bold"/>
          <w:b/>
          <w:bCs/>
          <w:sz w:val="20"/>
          <w:szCs w:val="20"/>
        </w:rPr>
        <w:t>Marta Kowalczyk</w:t>
      </w:r>
    </w:p>
    <w:p w:rsidR="00847C00" w:rsidRDefault="00847C00" w:rsidP="00847C00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>15 sierpnia w perspektywie historyczno-teologicznej i w polskich</w:t>
      </w:r>
    </w:p>
    <w:p w:rsidR="00847C00" w:rsidRDefault="00847C00" w:rsidP="00847C0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 xml:space="preserve">zwyczajach ludowych </w:t>
      </w:r>
      <w:r>
        <w:rPr>
          <w:rFonts w:ascii="MinionPro-Regular" w:hAnsi="MinionPro-Regular" w:cs="MinionPro-Regular"/>
          <w:sz w:val="20"/>
          <w:szCs w:val="20"/>
        </w:rPr>
        <w:t>................................................................................................... 23</w:t>
      </w:r>
    </w:p>
    <w:p w:rsidR="00847C00" w:rsidRDefault="00847C00" w:rsidP="00847C0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0"/>
          <w:szCs w:val="20"/>
        </w:rPr>
      </w:pPr>
      <w:r>
        <w:rPr>
          <w:rFonts w:ascii="MinionPro-Bold" w:hAnsi="MinionPro-Bold" w:cs="MinionPro-Bold"/>
          <w:b/>
          <w:bCs/>
          <w:sz w:val="20"/>
          <w:szCs w:val="20"/>
        </w:rPr>
        <w:t xml:space="preserve">Damian </w:t>
      </w:r>
      <w:proofErr w:type="spellStart"/>
      <w:r>
        <w:rPr>
          <w:rFonts w:ascii="MinionPro-Bold" w:hAnsi="MinionPro-Bold" w:cs="MinionPro-Bold"/>
          <w:b/>
          <w:bCs/>
          <w:sz w:val="20"/>
          <w:szCs w:val="20"/>
        </w:rPr>
        <w:t>Knaf</w:t>
      </w:r>
      <w:proofErr w:type="spellEnd"/>
    </w:p>
    <w:p w:rsidR="00847C00" w:rsidRDefault="00847C00" w:rsidP="00847C0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 xml:space="preserve">Wysiłek społeczny Narodu Polskiego w wojnie polsko-bolszewickiej </w:t>
      </w:r>
      <w:r>
        <w:rPr>
          <w:rFonts w:ascii="MinionPro-Regular" w:hAnsi="MinionPro-Regular" w:cs="MinionPro-Regular"/>
          <w:sz w:val="20"/>
          <w:szCs w:val="20"/>
        </w:rPr>
        <w:t>....................... 35</w:t>
      </w:r>
    </w:p>
    <w:p w:rsidR="00847C00" w:rsidRDefault="00847C00" w:rsidP="00847C0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0"/>
          <w:szCs w:val="20"/>
        </w:rPr>
      </w:pPr>
      <w:r>
        <w:rPr>
          <w:rFonts w:ascii="MinionPro-Bold" w:hAnsi="MinionPro-Bold" w:cs="MinionPro-Bold"/>
          <w:b/>
          <w:bCs/>
          <w:sz w:val="20"/>
          <w:szCs w:val="20"/>
        </w:rPr>
        <w:t xml:space="preserve">Katarzyna </w:t>
      </w:r>
      <w:proofErr w:type="spellStart"/>
      <w:r>
        <w:rPr>
          <w:rFonts w:ascii="MinionPro-Bold" w:hAnsi="MinionPro-Bold" w:cs="MinionPro-Bold"/>
          <w:b/>
          <w:bCs/>
          <w:sz w:val="20"/>
          <w:szCs w:val="20"/>
        </w:rPr>
        <w:t>Kiejdo</w:t>
      </w:r>
      <w:proofErr w:type="spellEnd"/>
    </w:p>
    <w:p w:rsidR="00847C00" w:rsidRDefault="00847C00" w:rsidP="00847C00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 xml:space="preserve">„...nie wy będziecie walczyć, lecz Bóg” (2 </w:t>
      </w:r>
      <w:proofErr w:type="spellStart"/>
      <w:r>
        <w:rPr>
          <w:rFonts w:ascii="MinionPro-It" w:hAnsi="MinionPro-It" w:cs="MinionPro-It"/>
          <w:i/>
          <w:iCs/>
          <w:sz w:val="20"/>
          <w:szCs w:val="20"/>
        </w:rPr>
        <w:t>Krn</w:t>
      </w:r>
      <w:proofErr w:type="spellEnd"/>
      <w:r>
        <w:rPr>
          <w:rFonts w:ascii="MinionPro-It" w:hAnsi="MinionPro-It" w:cs="MinionPro-It"/>
          <w:i/>
          <w:iCs/>
          <w:sz w:val="20"/>
          <w:szCs w:val="20"/>
        </w:rPr>
        <w:t xml:space="preserve"> 20,15).</w:t>
      </w:r>
    </w:p>
    <w:p w:rsidR="00847C00" w:rsidRDefault="00847C00" w:rsidP="00847C0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 xml:space="preserve">O Bożej interwencji w bitwy Starego Testamentu </w:t>
      </w:r>
      <w:r>
        <w:rPr>
          <w:rFonts w:ascii="MinionPro-Regular" w:hAnsi="MinionPro-Regular" w:cs="MinionPro-Regular"/>
          <w:sz w:val="20"/>
          <w:szCs w:val="20"/>
        </w:rPr>
        <w:t>..................................................... 43</w:t>
      </w:r>
    </w:p>
    <w:p w:rsidR="00847C00" w:rsidRDefault="00847C00" w:rsidP="00847C0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0"/>
          <w:szCs w:val="20"/>
        </w:rPr>
      </w:pPr>
      <w:r>
        <w:rPr>
          <w:rFonts w:ascii="MinionPro-Bold" w:hAnsi="MinionPro-Bold" w:cs="MinionPro-Bold"/>
          <w:b/>
          <w:bCs/>
          <w:sz w:val="20"/>
          <w:szCs w:val="20"/>
        </w:rPr>
        <w:t xml:space="preserve">Ks. Mariusz </w:t>
      </w:r>
      <w:proofErr w:type="spellStart"/>
      <w:r>
        <w:rPr>
          <w:rFonts w:ascii="MinionPro-Bold" w:hAnsi="MinionPro-Bold" w:cs="MinionPro-Bold"/>
          <w:b/>
          <w:bCs/>
          <w:sz w:val="20"/>
          <w:szCs w:val="20"/>
        </w:rPr>
        <w:t>Grankowski</w:t>
      </w:r>
      <w:proofErr w:type="spellEnd"/>
    </w:p>
    <w:p w:rsidR="00847C00" w:rsidRDefault="00847C00" w:rsidP="00847C00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>Opisy zjawisk cudownych i ich znaczenie dla historii w oparciu o wybrane</w:t>
      </w:r>
    </w:p>
    <w:p w:rsidR="00847C00" w:rsidRDefault="00847C00" w:rsidP="00847C0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 xml:space="preserve">przykłady z polskich dzieł kronikarskich epoki średniowiecza </w:t>
      </w:r>
      <w:r>
        <w:rPr>
          <w:rFonts w:ascii="MinionPro-Regular" w:hAnsi="MinionPro-Regular" w:cs="MinionPro-Regular"/>
          <w:sz w:val="20"/>
          <w:szCs w:val="20"/>
        </w:rPr>
        <w:t>................................. 57</w:t>
      </w:r>
    </w:p>
    <w:p w:rsidR="00847C00" w:rsidRDefault="00847C00" w:rsidP="00847C0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0"/>
          <w:szCs w:val="20"/>
        </w:rPr>
      </w:pPr>
      <w:r>
        <w:rPr>
          <w:rFonts w:ascii="MinionPro-Bold" w:hAnsi="MinionPro-Bold" w:cs="MinionPro-Bold"/>
          <w:b/>
          <w:bCs/>
          <w:sz w:val="20"/>
          <w:szCs w:val="20"/>
        </w:rPr>
        <w:t>Milena Maria Mróz</w:t>
      </w:r>
    </w:p>
    <w:p w:rsidR="00847C00" w:rsidRDefault="00847C00" w:rsidP="00847C00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 xml:space="preserve">“The </w:t>
      </w:r>
      <w:proofErr w:type="spellStart"/>
      <w:r>
        <w:rPr>
          <w:rFonts w:ascii="MinionPro-It" w:hAnsi="MinionPro-It" w:cs="MinionPro-It"/>
          <w:i/>
          <w:iCs/>
          <w:sz w:val="20"/>
          <w:szCs w:val="20"/>
        </w:rPr>
        <w:t>Miracle</w:t>
      </w:r>
      <w:proofErr w:type="spellEnd"/>
      <w:r>
        <w:rPr>
          <w:rFonts w:ascii="MinionPro-It" w:hAnsi="MinionPro-It" w:cs="MinionPro-It"/>
          <w:i/>
          <w:iCs/>
          <w:sz w:val="20"/>
          <w:szCs w:val="20"/>
        </w:rPr>
        <w:t xml:space="preserve"> of </w:t>
      </w:r>
      <w:proofErr w:type="spellStart"/>
      <w:r>
        <w:rPr>
          <w:rFonts w:ascii="MinionPro-It" w:hAnsi="MinionPro-It" w:cs="MinionPro-It"/>
          <w:i/>
          <w:iCs/>
          <w:sz w:val="20"/>
          <w:szCs w:val="20"/>
        </w:rPr>
        <w:t>Education</w:t>
      </w:r>
      <w:proofErr w:type="spellEnd"/>
      <w:r>
        <w:rPr>
          <w:rFonts w:ascii="MinionPro-It" w:hAnsi="MinionPro-It" w:cs="MinionPro-It"/>
          <w:i/>
          <w:iCs/>
          <w:sz w:val="20"/>
          <w:szCs w:val="20"/>
        </w:rPr>
        <w:t xml:space="preserve">”: the British and American </w:t>
      </w:r>
      <w:proofErr w:type="spellStart"/>
      <w:r>
        <w:rPr>
          <w:rFonts w:ascii="MinionPro-It" w:hAnsi="MinionPro-It" w:cs="MinionPro-It"/>
          <w:i/>
          <w:iCs/>
          <w:sz w:val="20"/>
          <w:szCs w:val="20"/>
        </w:rPr>
        <w:t>Private</w:t>
      </w:r>
      <w:proofErr w:type="spellEnd"/>
      <w:r>
        <w:rPr>
          <w:rFonts w:ascii="MinionPro-It" w:hAnsi="MinionPro-It" w:cs="MinionPro-It"/>
          <w:i/>
          <w:iCs/>
          <w:sz w:val="20"/>
          <w:szCs w:val="20"/>
        </w:rPr>
        <w:t xml:space="preserve"> </w:t>
      </w:r>
      <w:proofErr w:type="spellStart"/>
      <w:r>
        <w:rPr>
          <w:rFonts w:ascii="MinionPro-It" w:hAnsi="MinionPro-It" w:cs="MinionPro-It"/>
          <w:i/>
          <w:iCs/>
          <w:sz w:val="20"/>
          <w:szCs w:val="20"/>
        </w:rPr>
        <w:t>Tuition</w:t>
      </w:r>
      <w:proofErr w:type="spellEnd"/>
      <w:r>
        <w:rPr>
          <w:rFonts w:ascii="MinionPro-It" w:hAnsi="MinionPro-It" w:cs="MinionPro-It"/>
          <w:i/>
          <w:iCs/>
          <w:sz w:val="20"/>
          <w:szCs w:val="20"/>
        </w:rPr>
        <w:t xml:space="preserve"> versus</w:t>
      </w:r>
    </w:p>
    <w:p w:rsidR="00847C00" w:rsidRDefault="00847C00" w:rsidP="00847C0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It" w:hAnsi="MinionPro-It" w:cs="MinionPro-It"/>
          <w:i/>
          <w:iCs/>
          <w:sz w:val="20"/>
          <w:szCs w:val="20"/>
        </w:rPr>
        <w:t xml:space="preserve">the </w:t>
      </w:r>
      <w:proofErr w:type="spellStart"/>
      <w:r>
        <w:rPr>
          <w:rFonts w:ascii="MinionPro-It" w:hAnsi="MinionPro-It" w:cs="MinionPro-It"/>
          <w:i/>
          <w:iCs/>
          <w:sz w:val="20"/>
          <w:szCs w:val="20"/>
        </w:rPr>
        <w:t>Finnish</w:t>
      </w:r>
      <w:proofErr w:type="spellEnd"/>
      <w:r>
        <w:rPr>
          <w:rFonts w:ascii="MinionPro-It" w:hAnsi="MinionPro-It" w:cs="MinionPro-It"/>
          <w:i/>
          <w:iCs/>
          <w:sz w:val="20"/>
          <w:szCs w:val="20"/>
        </w:rPr>
        <w:t xml:space="preserve"> Public </w:t>
      </w:r>
      <w:proofErr w:type="spellStart"/>
      <w:r>
        <w:rPr>
          <w:rFonts w:ascii="MinionPro-It" w:hAnsi="MinionPro-It" w:cs="MinionPro-It"/>
          <w:i/>
          <w:iCs/>
          <w:sz w:val="20"/>
          <w:szCs w:val="20"/>
        </w:rPr>
        <w:t>Schooling</w:t>
      </w:r>
      <w:proofErr w:type="spellEnd"/>
      <w:r>
        <w:rPr>
          <w:rFonts w:ascii="MinionPro-It" w:hAnsi="MinionPro-It" w:cs="MinionPro-It"/>
          <w:i/>
          <w:iCs/>
          <w:sz w:val="20"/>
          <w:szCs w:val="20"/>
        </w:rPr>
        <w:t xml:space="preserve"> – </w:t>
      </w:r>
      <w:proofErr w:type="spellStart"/>
      <w:r>
        <w:rPr>
          <w:rFonts w:ascii="MinionPro-It" w:hAnsi="MinionPro-It" w:cs="MinionPro-It"/>
          <w:i/>
          <w:iCs/>
          <w:sz w:val="20"/>
          <w:szCs w:val="20"/>
        </w:rPr>
        <w:t>Selected</w:t>
      </w:r>
      <w:proofErr w:type="spellEnd"/>
      <w:r>
        <w:rPr>
          <w:rFonts w:ascii="MinionPro-It" w:hAnsi="MinionPro-It" w:cs="MinionPro-It"/>
          <w:i/>
          <w:iCs/>
          <w:sz w:val="20"/>
          <w:szCs w:val="20"/>
        </w:rPr>
        <w:t xml:space="preserve"> </w:t>
      </w:r>
      <w:proofErr w:type="spellStart"/>
      <w:r>
        <w:rPr>
          <w:rFonts w:ascii="MinionPro-It" w:hAnsi="MinionPro-It" w:cs="MinionPro-It"/>
          <w:i/>
          <w:iCs/>
          <w:sz w:val="20"/>
          <w:szCs w:val="20"/>
        </w:rPr>
        <w:t>Aspect</w:t>
      </w:r>
      <w:r>
        <w:rPr>
          <w:rFonts w:ascii="MinionPro-Regular" w:hAnsi="MinionPro-Regular" w:cs="MinionPro-Regular"/>
          <w:sz w:val="20"/>
          <w:szCs w:val="20"/>
        </w:rPr>
        <w:t>s</w:t>
      </w:r>
      <w:proofErr w:type="spellEnd"/>
      <w:r>
        <w:rPr>
          <w:rFonts w:ascii="MinionPro-Regular" w:hAnsi="MinionPro-Regular" w:cs="MinionPro-Regular"/>
          <w:sz w:val="20"/>
          <w:szCs w:val="20"/>
        </w:rPr>
        <w:t xml:space="preserve"> ........................................................ 67</w:t>
      </w:r>
    </w:p>
    <w:p w:rsidR="00847C00" w:rsidRDefault="00847C00" w:rsidP="00847C0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0"/>
          <w:szCs w:val="20"/>
        </w:rPr>
      </w:pPr>
      <w:r>
        <w:rPr>
          <w:rFonts w:ascii="MinionPro-Bold" w:hAnsi="MinionPro-Bold" w:cs="MinionPro-Bold"/>
          <w:b/>
          <w:bCs/>
          <w:sz w:val="20"/>
          <w:szCs w:val="20"/>
        </w:rPr>
        <w:t>Agata Roszkiewicz</w:t>
      </w:r>
    </w:p>
    <w:p w:rsidR="00CC6573" w:rsidRPr="00806259" w:rsidRDefault="00847C00" w:rsidP="00847C0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MinionPro-It" w:hAnsi="MinionPro-It" w:cs="MinionPro-It"/>
          <w:i/>
          <w:iCs/>
          <w:sz w:val="20"/>
          <w:szCs w:val="20"/>
        </w:rPr>
        <w:t xml:space="preserve">Obraz Maryi w wybranych książkach dla dzieci </w:t>
      </w:r>
      <w:r>
        <w:rPr>
          <w:rFonts w:ascii="MinionPro-Regular" w:hAnsi="MinionPro-Regular" w:cs="MinionPro-Regular"/>
          <w:sz w:val="20"/>
          <w:szCs w:val="20"/>
        </w:rPr>
        <w:t>....................................................... 89</w:t>
      </w:r>
    </w:p>
    <w:sectPr w:rsidR="00CC6573" w:rsidRPr="0080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Medium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05F"/>
    <w:multiLevelType w:val="multilevel"/>
    <w:tmpl w:val="C624F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B260E09"/>
    <w:multiLevelType w:val="hybridMultilevel"/>
    <w:tmpl w:val="19E49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5240E"/>
    <w:multiLevelType w:val="multilevel"/>
    <w:tmpl w:val="B1AEF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59"/>
    <w:rsid w:val="00335C96"/>
    <w:rsid w:val="00806259"/>
    <w:rsid w:val="00847C00"/>
    <w:rsid w:val="00A6786E"/>
    <w:rsid w:val="00CC6573"/>
    <w:rsid w:val="00F9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11B2"/>
  <w15:chartTrackingRefBased/>
  <w15:docId w15:val="{3F56A988-DD92-40B6-BEF9-7E2BF488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Nalewaj</dc:creator>
  <cp:keywords/>
  <dc:description/>
  <cp:lastModifiedBy>Aleksandra Nalewaj</cp:lastModifiedBy>
  <cp:revision>6</cp:revision>
  <dcterms:created xsi:type="dcterms:W3CDTF">2019-07-10T20:32:00Z</dcterms:created>
  <dcterms:modified xsi:type="dcterms:W3CDTF">2021-02-18T11:31:00Z</dcterms:modified>
</cp:coreProperties>
</file>